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sz w:val="24"/>
          <w:szCs w:val="24"/>
        </w:rPr>
        <w:t>Государственное автономное дошкольное образовательное учреждение «Детский сад №125 комбинированного вида Выборгского района Санкт-Петербурга» Поэтический бульвар д.5 к.2</w:t>
      </w: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sz w:val="24"/>
          <w:szCs w:val="24"/>
        </w:rPr>
        <w:t>Информационная карта проекта «Мини музей матрешки» для средней   группы.</w:t>
      </w: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:rsidR="00330BCA" w:rsidRPr="001D5B5D" w:rsidRDefault="00330BCA" w:rsidP="00330B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sz w:val="24"/>
          <w:szCs w:val="24"/>
        </w:rPr>
        <w:t>Васильева Марина Васильевна</w:t>
      </w:r>
    </w:p>
    <w:p w:rsidR="00330BCA" w:rsidRPr="001D5B5D" w:rsidRDefault="00330BCA" w:rsidP="00330B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sz w:val="24"/>
          <w:szCs w:val="24"/>
        </w:rPr>
        <w:t>Васильева Елена Николаевна</w:t>
      </w:r>
    </w:p>
    <w:p w:rsidR="00330BCA" w:rsidRPr="001D5B5D" w:rsidRDefault="00330BCA" w:rsidP="00330B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5D" w:rsidRPr="001D5B5D" w:rsidRDefault="001D5B5D" w:rsidP="0033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A" w:rsidRPr="001D5B5D" w:rsidRDefault="00330BCA" w:rsidP="00330BCA">
      <w:pPr>
        <w:spacing w:before="24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Тип </w:t>
      </w:r>
      <w:r w:rsidRPr="001D5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1D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краткосрочный(5 дней)</w:t>
      </w:r>
    </w:p>
    <w:p w:rsidR="00330BCA" w:rsidRPr="001D5B5D" w:rsidRDefault="00330BCA" w:rsidP="00330BCA">
      <w:pPr>
        <w:spacing w:before="24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5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Вид проекта:</w:t>
      </w:r>
      <w:r w:rsidRPr="001D5B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информационно – творческий</w:t>
      </w:r>
    </w:p>
    <w:p w:rsidR="00330BCA" w:rsidRPr="001D5B5D" w:rsidRDefault="00330BCA" w:rsidP="00330B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1D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D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средней </w:t>
      </w:r>
      <w:r w:rsidRPr="001D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  <w:r w:rsidRPr="001D5B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педагоги.</w:t>
      </w:r>
    </w:p>
    <w:p w:rsidR="00330BCA" w:rsidRPr="001D5B5D" w:rsidRDefault="00330BCA" w:rsidP="00330B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1D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D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562FC" w:rsidRPr="001D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2FC" w:rsidRPr="001D5B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наше время мало внимания уделяется знакомству детей с различными видами декоративно – прикладного искусства и с народными традициями. Народное искусство способствует глубокому воздействию на мир ребёнка, обладает нравственной, эстетической, познавательной ценностью, воплощает в себе исторический опыт многих поколений и </w:t>
      </w:r>
      <w:r w:rsidR="00A562FC" w:rsidRPr="001D5B5D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рассматривается</w:t>
      </w:r>
      <w:r w:rsidR="00A562FC" w:rsidRPr="001D5B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как часть материальной культуры</w:t>
      </w:r>
    </w:p>
    <w:p w:rsidR="00FA3DA6" w:rsidRPr="001D5B5D" w:rsidRDefault="00330BCA" w:rsidP="00FA3D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="00FA3DA6" w:rsidRPr="001D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3DA6" w:rsidRPr="001D5B5D" w:rsidRDefault="00FA3DA6" w:rsidP="00FA3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загадки:</w:t>
      </w:r>
    </w:p>
    <w:p w:rsidR="00330BCA" w:rsidRPr="001D5B5D" w:rsidRDefault="00330BCA" w:rsidP="00FA3D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деревянной Машеньке -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кукла Сашенька.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Открой куклу Сашеньку,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там - крошка Дашенька.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сестрице Дашеньке -</w:t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малютка </w:t>
      </w:r>
      <w:proofErr w:type="spellStart"/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Пашенька</w:t>
      </w:r>
      <w:proofErr w:type="spellEnd"/>
      <w:r w:rsidR="00FA3DA6" w:rsidRPr="001D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0BCA" w:rsidRPr="001D5B5D" w:rsidRDefault="00330BCA" w:rsidP="00330B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Продукт:</w:t>
      </w:r>
      <w:r w:rsidRPr="001D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мини музея</w:t>
      </w:r>
    </w:p>
    <w:p w:rsidR="00434175" w:rsidRPr="001D5B5D" w:rsidRDefault="00330BCA" w:rsidP="00A562F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1D5B5D">
        <w:rPr>
          <w:b/>
          <w:bCs/>
          <w:color w:val="111111"/>
        </w:rPr>
        <w:t>Цель</w:t>
      </w:r>
      <w:r w:rsidR="00A562FC" w:rsidRPr="001D5B5D">
        <w:rPr>
          <w:b/>
          <w:bCs/>
          <w:color w:val="111111"/>
        </w:rPr>
        <w:t xml:space="preserve">: </w:t>
      </w:r>
      <w:r w:rsidR="00A562FC" w:rsidRPr="001D5B5D">
        <w:rPr>
          <w:color w:val="111111"/>
          <w:shd w:val="clear" w:color="auto" w:fill="FFFFFF"/>
        </w:rPr>
        <w:t>Воспитывать любовь и уважение к народному искусству. Расширить круг представлений о разнообразии этой игрушки. Дать некоторые доступные для детей исторические сведения о ней.</w:t>
      </w:r>
      <w:r w:rsidR="00A562FC" w:rsidRPr="001D5B5D">
        <w:rPr>
          <w:color w:val="111111"/>
        </w:rPr>
        <w:t xml:space="preserve"> </w:t>
      </w:r>
    </w:p>
    <w:p w:rsidR="00330BCA" w:rsidRPr="001D5B5D" w:rsidRDefault="00330BCA" w:rsidP="00434175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30BCA" w:rsidRPr="001D5B5D" w:rsidRDefault="00330BCA" w:rsidP="00330B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B5D">
        <w:rPr>
          <w:b/>
          <w:bCs/>
          <w:color w:val="111111"/>
        </w:rPr>
        <w:t>Участие родителей:</w:t>
      </w:r>
      <w:r w:rsidRPr="001D5B5D">
        <w:rPr>
          <w:b/>
          <w:bCs/>
          <w:color w:val="000000"/>
        </w:rPr>
        <w:t xml:space="preserve"> </w:t>
      </w:r>
    </w:p>
    <w:p w:rsidR="00330BCA" w:rsidRPr="001D5B5D" w:rsidRDefault="00330BCA" w:rsidP="00330BCA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B5D">
        <w:rPr>
          <w:rStyle w:val="c3"/>
          <w:color w:val="000000"/>
        </w:rPr>
        <w:t>- ознакомление родителей с методом проекта в ДОУ;</w:t>
      </w:r>
    </w:p>
    <w:p w:rsidR="00330BCA" w:rsidRPr="001D5B5D" w:rsidRDefault="00330BCA" w:rsidP="00330BCA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B5D">
        <w:rPr>
          <w:rStyle w:val="c3"/>
          <w:color w:val="000000"/>
        </w:rPr>
        <w:t>- помощь детям в подборе материала при работе над проектом;</w:t>
      </w:r>
    </w:p>
    <w:p w:rsidR="00330BCA" w:rsidRPr="001D5B5D" w:rsidRDefault="00330BCA" w:rsidP="00330BCA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B5D">
        <w:rPr>
          <w:rStyle w:val="c3"/>
          <w:color w:val="000000"/>
        </w:rPr>
        <w:t>- выполнение творческих заданий;</w:t>
      </w:r>
    </w:p>
    <w:p w:rsidR="00330BCA" w:rsidRPr="001D5B5D" w:rsidRDefault="00330BCA" w:rsidP="00330BCA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B5D">
        <w:rPr>
          <w:rStyle w:val="c3"/>
          <w:color w:val="000000"/>
        </w:rPr>
        <w:t>- подведение итогов и ознакомление с результатами проекта.</w:t>
      </w:r>
    </w:p>
    <w:p w:rsidR="00330BCA" w:rsidRPr="001D5B5D" w:rsidRDefault="00330BCA" w:rsidP="00FA3DA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  <w:r w:rsidRPr="001D5B5D">
        <w:rPr>
          <w:b/>
          <w:bCs/>
          <w:color w:val="111111"/>
        </w:rPr>
        <w:t>Задачи:</w:t>
      </w:r>
    </w:p>
    <w:p w:rsidR="00A562FC" w:rsidRPr="001D5B5D" w:rsidRDefault="00A562FC" w:rsidP="00330B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</w:rPr>
      </w:pPr>
    </w:p>
    <w:p w:rsidR="00A562FC" w:rsidRPr="001D5B5D" w:rsidRDefault="00330BCA" w:rsidP="00A562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D5B5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Образовательные:</w:t>
      </w:r>
      <w:r w:rsidR="00434175" w:rsidRPr="001D5B5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562FC" w:rsidRPr="001D5B5D" w:rsidRDefault="00A562FC" w:rsidP="00A5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Познакомить с историей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ёшки как народного промысла;</w:t>
      </w:r>
    </w:p>
    <w:p w:rsidR="00A562FC" w:rsidRPr="001D5B5D" w:rsidRDefault="00A562FC" w:rsidP="00A5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Систематизировать и углубить знания о народном промысле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России-русской матрешке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разновидностях, внешнем виде национальной игрушки.</w:t>
      </w:r>
    </w:p>
    <w:p w:rsidR="00A562FC" w:rsidRPr="001D5B5D" w:rsidRDefault="00330BCA" w:rsidP="00A562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Развивающие:</w:t>
      </w:r>
      <w:r w:rsidR="00434175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562FC" w:rsidRPr="001D5B5D" w:rsidRDefault="00A562FC" w:rsidP="00A562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1.Развивать познавательный интерес к истории</w:t>
      </w:r>
      <w:r w:rsidR="00FA3DA6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России, народным промыслам.</w:t>
      </w:r>
    </w:p>
    <w:p w:rsidR="00A562FC" w:rsidRPr="001D5B5D" w:rsidRDefault="00330BCA" w:rsidP="00A5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Воспитательные:</w:t>
      </w:r>
      <w:proofErr w:type="gramStart"/>
      <w:r w:rsidR="00434175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562FC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систему работы по приобщению детей к </w:t>
      </w:r>
      <w:r w:rsidR="00A562FC"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русской народной культуре</w:t>
      </w: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Ожидаемый результат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 детей и их родителей о родной культуре, на примере Матрёшки, нравственного и личностного отношения к действительности.</w:t>
      </w: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работы по взаимодействию с родителями, активизация позиции родителей как участников педагогического процесса детского сада</w:t>
      </w: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C325F" w:rsidRPr="001D5B5D" w:rsidRDefault="00FA3DA6" w:rsidP="004C3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проекта:</w:t>
      </w: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Цикл занятий и бесед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C325F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Беседы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историей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народной игрушки, ее внешним обликом; учить различать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матрешек по форме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цвету; развивать художественный вкус; содействовать патриотическому воспитанию младших дошкольников.</w:t>
      </w:r>
    </w:p>
    <w:p w:rsidR="004C325F" w:rsidRPr="001D5B5D" w:rsidRDefault="004C325F" w:rsidP="00FA3D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5247" w:rsidRPr="001D5B5D" w:rsidRDefault="004C325F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еседа в диалоговой форме с детьми об игрушках наших бабушек и дедушек, об игрушках </w:t>
      </w:r>
      <w:r w:rsidR="00A562FC"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матрёшках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Беседы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«Моя любимая игрушка»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матрешка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составление описательного рассказа о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Цель 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:у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чить описывать игрушку, называть её характерные признаки, подводить к составлению короткого рассказа из личного опыта.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325F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Чтение художественной литературы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905247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Некрасовой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 веселые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5247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Приходько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Матрёшка на окошке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905247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Маршака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матрёшках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905247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Берестова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Матрешкины</w:t>
      </w:r>
      <w:proofErr w:type="spellEnd"/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Владимир Моисеев </w:t>
      </w:r>
      <w:r w:rsidR="00905247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 </w:t>
      </w:r>
      <w:r w:rsidR="00905247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матрешку сделал</w:t>
      </w:r>
      <w:r w:rsidR="00905247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я не знаю»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«Игрушки»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стихов, загадок, пословиц,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закличек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Рассматривание иллюстраций о матрешках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4C325F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Музыкальная деятельность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: </w:t>
      </w:r>
    </w:p>
    <w:p w:rsidR="006564EE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A562FC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узыкальная игра 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562FC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Матрёшки танцуют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C325F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хоровод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заучивание частушек,</w:t>
      </w:r>
      <w:r w:rsidR="006564EE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знакомство с народными песнями;</w:t>
      </w:r>
    </w:p>
    <w:p w:rsidR="00A562FC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лушание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 – весёлые </w:t>
      </w:r>
      <w:r w:rsidR="00A562FC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матрёшки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Ладушки, ладушки…»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4C325F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средствами музыки обогащать и расширять представление детей о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обогащать слуховой опыт детей и создавать запас музыкальных впечатлений; развивать элементарное</w:t>
      </w:r>
      <w:r w:rsidR="004C325F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эстетическое восприятие музыки.</w:t>
      </w: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A562FC"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идактические игры</w:t>
      </w:r>
      <w:r w:rsidR="00A562FC"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6564EE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матрешку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4C325F" w:rsidRPr="001D5B5D" w:rsidRDefault="00905247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«Разложи </w:t>
      </w:r>
      <w:r w:rsidR="00A562FC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матрешек начиная с большой</w:t>
      </w:r>
      <w:proofErr w:type="gramStart"/>
      <w:r w:rsidR="00846761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 маленькой»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 </w:t>
      </w:r>
      <w:r w:rsidR="00A562FC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матрешке найти свои игрушки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="004C325F"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="00846761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группировать однородные и соотносить разнородные предметы по цвету.</w:t>
      </w:r>
    </w:p>
    <w:p w:rsidR="006564EE" w:rsidRPr="001D5B5D" w:rsidRDefault="006564EE" w:rsidP="0065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«Что изменилось?»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(игра с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матрешками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64EE" w:rsidRPr="001D5B5D" w:rsidRDefault="006564EE" w:rsidP="0065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="006A20B6"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упражнять детей в правильном назывании предметов и их действий (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матрешка спряталась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прибежала, стоит на месте, замечать и называть различие в цвете одежды и размере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матрешек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зрительную память, наблюдательность, речь.</w:t>
      </w:r>
    </w:p>
    <w:p w:rsidR="006564EE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5247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Сюжетно-ролевая игра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 </w:t>
      </w:r>
    </w:p>
    <w:p w:rsidR="006564EE" w:rsidRPr="001D5B5D" w:rsidRDefault="006564EE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«Чаепитие у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матрешек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5247" w:rsidRPr="001D5B5D" w:rsidRDefault="00905247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Игры с игрушками </w:t>
      </w:r>
      <w:r w:rsidRPr="001D5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матрешками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05247" w:rsidRPr="001D5B5D" w:rsidRDefault="00807C8B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 – инсценировка </w:t>
      </w:r>
      <w:r w:rsidR="00905247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 </w:t>
      </w:r>
      <w:r w:rsidR="00905247"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 – новоселье</w:t>
      </w:r>
      <w:r w:rsidR="00905247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905247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 для </w:t>
      </w:r>
      <w:r w:rsidR="00905247"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="00905247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", 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"Покатаем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матрешек на машине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", 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Матрешки в зоопарке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". 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Подвижные игры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05247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«Шли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 по дорожке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Конструирование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6564EE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«Дорожки для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строить дорожку узкую и широкую из кирпичиков и пластин.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Аппликация</w:t>
      </w:r>
      <w:r w:rsidR="006564EE"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«Платочек для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 детей представление о народных промыслах родного края. Вызвать интерес к образу игрушки, желание украшать</w:t>
      </w:r>
      <w:r w:rsidR="006564EE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платочек, делая аппликацию.</w:t>
      </w:r>
    </w:p>
    <w:p w:rsidR="00905247" w:rsidRPr="001D5B5D" w:rsidRDefault="00905247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325F" w:rsidRPr="001D5B5D" w:rsidRDefault="004C325F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Рисование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846761" w:rsidRPr="001D5B5D" w:rsidRDefault="00846761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4C325F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«Укрась наряд для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мелкой моторики, цветовое восприятия, закрепление понятий 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игрушке.</w:t>
      </w:r>
    </w:p>
    <w:p w:rsidR="00905247" w:rsidRPr="001D5B5D" w:rsidRDefault="00905247" w:rsidP="004C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Лепка</w:t>
      </w:r>
    </w:p>
    <w:p w:rsidR="00846761" w:rsidRPr="001D5B5D" w:rsidRDefault="00846761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6564EE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«Угощаем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матрешек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62FC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 детей чувство формы, мелкой моторики, умение раскатывать, сплющивать, защипывать края. Формировать умение выполнять предметно игровые действия; учить расставлять посуду каждой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матрёшке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A562FC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A562FC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Консультации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«Музейная </w:t>
      </w:r>
      <w:r w:rsidRPr="001D5B5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педагогика в ДОУ</w:t>
      </w:r>
      <w:r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562FC" w:rsidRPr="001D5B5D" w:rsidRDefault="00A562FC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в создании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мини-музея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подборе экспонатов для музея, фотоматериала.</w:t>
      </w:r>
    </w:p>
    <w:p w:rsidR="00905247" w:rsidRPr="001D5B5D" w:rsidRDefault="00905247" w:rsidP="00905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64EE" w:rsidRPr="001D5B5D" w:rsidRDefault="00A562FC" w:rsidP="0065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Практический выход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</w:p>
    <w:p w:rsidR="006564EE" w:rsidRPr="001D5B5D" w:rsidRDefault="006564EE" w:rsidP="004C32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562FC" w:rsidRPr="001D5B5D" w:rsidRDefault="006564EE" w:rsidP="00656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="00A562FC"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ини-музей</w:t>
      </w:r>
      <w:r w:rsidR="00A562FC" w:rsidRPr="001D5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562FC" w:rsidRPr="001D5B5D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Русская матрёшка</w:t>
      </w:r>
      <w:r w:rsidR="00A562FC" w:rsidRPr="001D5B5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562FC"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562FC" w:rsidRPr="001D5B5D" w:rsidRDefault="00A562FC" w:rsidP="004C32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4175" w:rsidRPr="001D5B5D" w:rsidRDefault="00434175" w:rsidP="00A562FC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A3DA6" w:rsidRPr="001D5B5D" w:rsidRDefault="00FA3DA6" w:rsidP="0080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6564EE" w:rsidRPr="001D5B5D" w:rsidRDefault="006564EE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результате проведенной работы дошкольники понимают и знают, что:</w:t>
      </w:r>
    </w:p>
    <w:p w:rsidR="00FA3DA6" w:rsidRPr="001D5B5D" w:rsidRDefault="00FA3DA6" w:rsidP="00FA3D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Матрешка, является национальной игрушкой</w:t>
      </w:r>
    </w:p>
    <w:p w:rsidR="00FA3DA6" w:rsidRPr="001D5B5D" w:rsidRDefault="00FA3DA6" w:rsidP="00FA3D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 заинтересованы  русской  народной игрушкой Матрешкой, проявилась их познавательная  активность,  они  рассказывают  о ней и делятся своими знаниями с другими детьми, играют матрешками.</w:t>
      </w:r>
    </w:p>
    <w:p w:rsidR="00FA3DA6" w:rsidRPr="001D5B5D" w:rsidRDefault="00FA3DA6" w:rsidP="00FA3D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Проявился интерес к  сюжетно – ролевой игре.      </w:t>
      </w:r>
    </w:p>
    <w:p w:rsidR="00FA3DA6" w:rsidRPr="001D5B5D" w:rsidRDefault="00FA3DA6" w:rsidP="00FA3D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главное мы поняли, что русская матрешка является символом России и так нравится людям. Она несет в себе любовь и дружбу.</w:t>
      </w:r>
    </w:p>
    <w:p w:rsidR="00FA3DA6" w:rsidRPr="001D5B5D" w:rsidRDefault="00FA3DA6" w:rsidP="00FA3DA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русской игрушке, отразились народные представления о мире, добре, красоте. Именно поэтому народная игрушка – символ русского искусства.</w:t>
      </w:r>
    </w:p>
    <w:p w:rsidR="00846761" w:rsidRPr="001D5B5D" w:rsidRDefault="00846761" w:rsidP="00846761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DA6" w:rsidRPr="001D5B5D" w:rsidRDefault="00FA3DA6" w:rsidP="00FA3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результате проведенной работы мы отметили</w:t>
      </w:r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разработанного проекта выбрана с учетом возрастных особенностей детей</w:t>
      </w:r>
      <w:r w:rsidR="006564EE"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и объема информации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может быть ими воспринята , что положительно повлияло на различные виды деятельности , (игровую , познавательную , художественную , речевую , музыкально-игровую.)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Отмечалась положительная реакция и эмоциональный отклик детей.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знакомство с разными видами матрешек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проявляли интерес и желание играть с ними.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Возросла речевая активность детей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положительно повлияло на различные виды деятельности (игровую , познавательную , художественно речевую , музыкально игровую).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Считаем, что удалось достигнуть хороших результатов взаимодействия педаго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родители.</w:t>
      </w:r>
    </w:p>
    <w:p w:rsidR="00FA3DA6" w:rsidRPr="001D5B5D" w:rsidRDefault="00FA3DA6" w:rsidP="00FA3DA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принимали активное участие в реализации проекта и создания « Мини - музея»</w:t>
      </w: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  <w:r w:rsidRPr="001D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4612F7B" wp14:editId="4F677D3D">
            <wp:simplePos x="0" y="0"/>
            <wp:positionH relativeFrom="margin">
              <wp:posOffset>3246755</wp:posOffset>
            </wp:positionH>
            <wp:positionV relativeFrom="margin">
              <wp:posOffset>4345305</wp:posOffset>
            </wp:positionV>
            <wp:extent cx="2400300" cy="1799590"/>
            <wp:effectExtent l="0" t="0" r="0" b="0"/>
            <wp:wrapSquare wrapText="bothSides"/>
            <wp:docPr id="10" name="Рисунок 10" descr="C:\Users\Marina\Desktop\матрешка\IMG_20210319_07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\Desktop\матрешка\IMG_20210319_07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03C7B3B" wp14:editId="3B5059C1">
            <wp:simplePos x="0" y="0"/>
            <wp:positionH relativeFrom="margin">
              <wp:posOffset>8255</wp:posOffset>
            </wp:positionH>
            <wp:positionV relativeFrom="margin">
              <wp:posOffset>4351655</wp:posOffset>
            </wp:positionV>
            <wp:extent cx="2400300" cy="1799590"/>
            <wp:effectExtent l="0" t="0" r="0" b="0"/>
            <wp:wrapSquare wrapText="bothSides"/>
            <wp:docPr id="9" name="Рисунок 9" descr="C:\Users\Marina\Desktop\матрешка\IMG_20210318_07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матрешка\IMG_20210318_07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  <w:r w:rsidRPr="001D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4901A5B" wp14:editId="774FD558">
            <wp:simplePos x="0" y="0"/>
            <wp:positionH relativeFrom="margin">
              <wp:posOffset>1437005</wp:posOffset>
            </wp:positionH>
            <wp:positionV relativeFrom="margin">
              <wp:posOffset>6991350</wp:posOffset>
            </wp:positionV>
            <wp:extent cx="2400300" cy="1799590"/>
            <wp:effectExtent l="0" t="0" r="0" b="0"/>
            <wp:wrapSquare wrapText="bothSides"/>
            <wp:docPr id="11" name="Рисунок 11" descr="C:\Users\Marina\Desktop\матрешка\IMG_20210323_07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esktop\матрешка\IMG_20210323_07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045FB2" w:rsidRPr="001D5B5D" w:rsidRDefault="00045FB2" w:rsidP="00045FB2">
      <w:pPr>
        <w:rPr>
          <w:rFonts w:ascii="Times New Roman" w:hAnsi="Times New Roman" w:cs="Times New Roman"/>
          <w:sz w:val="24"/>
          <w:szCs w:val="24"/>
        </w:rPr>
      </w:pPr>
    </w:p>
    <w:p w:rsidR="00D74FED" w:rsidRPr="001D5B5D" w:rsidRDefault="00045FB2" w:rsidP="0004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CB88B54" wp14:editId="5EC5E0D1">
            <wp:simplePos x="0" y="0"/>
            <wp:positionH relativeFrom="margin">
              <wp:posOffset>13970</wp:posOffset>
            </wp:positionH>
            <wp:positionV relativeFrom="margin">
              <wp:posOffset>2859405</wp:posOffset>
            </wp:positionV>
            <wp:extent cx="1349375" cy="1799590"/>
            <wp:effectExtent l="0" t="0" r="3175" b="0"/>
            <wp:wrapSquare wrapText="bothSides"/>
            <wp:docPr id="4" name="Рисунок 4" descr="C:\Users\Marina\Desktop\матрешка\IMG_20210316_09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матрешка\IMG_20210316_095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84EA0D1" wp14:editId="2B7C6B89">
            <wp:simplePos x="0" y="0"/>
            <wp:positionH relativeFrom="margin">
              <wp:posOffset>2170430</wp:posOffset>
            </wp:positionH>
            <wp:positionV relativeFrom="margin">
              <wp:posOffset>2811780</wp:posOffset>
            </wp:positionV>
            <wp:extent cx="1349375" cy="1799590"/>
            <wp:effectExtent l="0" t="0" r="3175" b="0"/>
            <wp:wrapSquare wrapText="bothSides"/>
            <wp:docPr id="5" name="Рисунок 5" descr="C:\Users\Marina\Desktop\матрешка\IMG_20210316_10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матрешка\IMG_20210316_104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F36390A" wp14:editId="3E371F68">
            <wp:simplePos x="0" y="0"/>
            <wp:positionH relativeFrom="margin">
              <wp:posOffset>4373245</wp:posOffset>
            </wp:positionH>
            <wp:positionV relativeFrom="margin">
              <wp:posOffset>2754630</wp:posOffset>
            </wp:positionV>
            <wp:extent cx="1349375" cy="1799590"/>
            <wp:effectExtent l="0" t="0" r="3175" b="0"/>
            <wp:wrapSquare wrapText="bothSides"/>
            <wp:docPr id="6" name="Рисунок 6" descr="C:\Users\Marina\Desktop\матрешка\IMG_20210318_10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матрешка\IMG_20210318_104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BCAC66" wp14:editId="582EBA2B">
            <wp:simplePos x="0" y="0"/>
            <wp:positionH relativeFrom="margin">
              <wp:posOffset>4425950</wp:posOffset>
            </wp:positionH>
            <wp:positionV relativeFrom="margin">
              <wp:posOffset>192405</wp:posOffset>
            </wp:positionV>
            <wp:extent cx="1349375" cy="1799590"/>
            <wp:effectExtent l="0" t="0" r="3175" b="0"/>
            <wp:wrapSquare wrapText="bothSides"/>
            <wp:docPr id="2" name="Рисунок 2" descr="C:\Users\Marina\Desktop\матрешка\IMG_20210316_08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матрешка\IMG_20210316_082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3A8D9CB" wp14:editId="4FB7EFE0">
            <wp:simplePos x="0" y="0"/>
            <wp:positionH relativeFrom="margin">
              <wp:posOffset>2211070</wp:posOffset>
            </wp:positionH>
            <wp:positionV relativeFrom="margin">
              <wp:posOffset>192405</wp:posOffset>
            </wp:positionV>
            <wp:extent cx="1349375" cy="1799590"/>
            <wp:effectExtent l="0" t="0" r="3175" b="0"/>
            <wp:wrapSquare wrapText="bothSides"/>
            <wp:docPr id="3" name="Рисунок 3" descr="C:\Users\Marina\Desktop\матрешка\IMG_20210316_09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матрешка\IMG_20210316_0902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7A47E1" wp14:editId="142464F9">
            <wp:simplePos x="0" y="0"/>
            <wp:positionH relativeFrom="margin">
              <wp:posOffset>17780</wp:posOffset>
            </wp:positionH>
            <wp:positionV relativeFrom="margin">
              <wp:posOffset>192405</wp:posOffset>
            </wp:positionV>
            <wp:extent cx="1349375" cy="1799590"/>
            <wp:effectExtent l="0" t="0" r="3175" b="0"/>
            <wp:wrapSquare wrapText="bothSides"/>
            <wp:docPr id="1" name="Рисунок 1" descr="C:\Users\Marina\Desktop\матрешка\IMG_20210316_0747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матрешка\IMG_20210316_074739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B5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Музейная педагогика в ДОУ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Музейная педагогика – достаточно известное направление современной педагогики. Она имеет длительную историю, хотя в дошкольном образовании стала играть существенную роль только в последние десятилетия. Изначально термин «музейная педагогика» подразумевал, прежде всего, сотрудничество детского сада и музея. Однако в последние десятилетия музейная педагогика в значительной степени изменилась, так как дошкольные учреждения стали создавать свои собственные мини – музеи, а организация и использование мини – музеев рассматривается как особая форма работы с детьми и родителями.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Музей для взрослого – это место, где хранится поистине бесценное культурное наследие, а для малыша это, прежде всего, мир пока неизвестных ему вещей. Сделать этот мир понятным и интересным ребёнку, и есть наша задача.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какой-то момент маленького философа начинают интересовать вечные вопросы: «Что такое искусство, как и почему оно возникло?", «В чем секрет красоты?», «Почему все люди и народы на планете Земля разные?» и т.п. Бывает не просто ответить ребенку на подобные вопросы, да еще и говорить при этом простым, доступным, ясным языком.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на помощь взрослым наставникам приходит музейная педагогика. Музейная педагогика в детском саду со своими методами, средствами, программами поможет не только ответить на бесконечные "Зачем?" и "Почему?", но и покажет связь времен, культуру и историю народа, духовный опыт человечества. Кроме того, музей - это еще и 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прекрасная среда, в которой организуется</w:t>
      </w:r>
      <w:r w:rsidRPr="001D5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history="1">
        <w:r w:rsidRPr="001D5B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патриотическое воспитание</w:t>
        </w:r>
      </w:hyperlink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дошкольников. Но, чтобы воспользоваться ее помощью, необходимо следовать неким правилам и постулатам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первое.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посещению любого музея необходимо серьезно, целенаправленно готовиться, а потом закрепить полученные впечатления и знания.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музеев в образовательно-воспитательный процесс - дело не такое простое, как может показаться на первый взгляд. Педагоги, воспитатели, родители, знавшие великое и незаменимое значение музея как воспитательного и образовательного феномена, выражают порой недоумение: водят своих воспитанников в музей едва ли не каждый месяц, а ожидаемый результат все не достигается. Дети продолжают скучать, не могут сосредоточиться, не ведут себя положенным образом, а нередко отказываются от очередного посещения благородного учреждения. Словом, количество никак не переходит в качество.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дело вовсе не в частоте посещений, а в степени подготовленности ребенка к восприятию предметного, условного музейного языка. Иными словами, необходима «прививка» музейной культуры. Привести детей в музей и ожидать от них полноценного восприятия музейной информации (эмоциональной реакции, выявления главной идеи экспозиции или экспозиционного комплекса, эстетического наслаждения и т.д.) - дело наивное и безнадежное. Это все равно, что уповать на то, что человек, впервые взявший в руки скрипку, кисть, глину, начнет создавать шедевры.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Музейный педагог (воспитатель) должен отдавать себе отчет в том, что ребенок не подготовлен к восприятию сложно символического языка музея, к постижению скрытого смысла окружающих его вещей. Задача в том и состоит, чтобы помочь маленькому человеку в этой непростой очень важной познавательной деятельности. Освоение (открытие) окружающего мира начинается с малого. С «путешествия» по своей комнате, квартире, с ново взгляда на привычные вещи. Если малыш научится в 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обыденном видеть важное, интересное, он сумеет распознавать скрытые смыслы в отдаленных сложных явлениях и фактах культуры. Мир обыкновенных вещей более доступен и близок детям. Педагогу в сфере культурологического образования и эстетического воспитания отводится роль проводника в этот мир. Вооружившись методами музейной педагогики, он может повести начинающих следопытов дорогами познания к бесчисленным открытиям.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предваряющих музейное посещение занятиях в детском саду педагог должен раскрыть своим питомцам смысл такого непростого феномена, каким является музей, познакомить со скрытыми смыслами и значениями предметов из окружающего мира как знаков культуры. «Говорящий» предмет помогает раскрыть сущность абстрактного культурологического или философского понятия («время», «культура», «музей», «памятник», «реликвия» и т.д.)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,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сложные закономерности. В стенах музея маленькие посетители вместе с музейным педагогом продолжают начатый в дошкольном учреждении разговор, опираясь на материал музейной экспозиции.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«Бабушкины чердаки и сундуки», семейные альбомы и реликвии - незаменимые помощники в изучении истории и культуры. К тому же в распоряжении педагога имеется большой выбор видеоматериалов и других иллюстративных материалов, открывающих богатейший мир коллекций российских и зарубежных музеев.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второе.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четко осознавать конечную задачу своей деятельности - формирование творческой личности, способной заинтересованно воспринимать культурное наследие как часть настоящего и сознавать свою ответственность не только за его сохранение, но и за приумножение и передачу этого наследия другим поколениям.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звучащие несколько пафосно, на самом деле обозначают весьма конкретное явление и призывают к целенаправленным действиям. Культурное наследие во всем его многообразии должно служить в качестве противоядия против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псевдоценностей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массовой культуры, стремительно и  агрессивно  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захватывающих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сегодня культурное пространство. 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Следовательно, мы обязаны учить ребенка с дошкольного возраста отличать настоящее от подделки, истинное искусство от китча, прекрасное 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дурного. А где, как не в музее, хранящем отобранные временем и оцененные поколениями и экспертами произведения искусства и артефакты истории, формировать развитый вкус, истинные ценности. Начать эту непростую работу можно и нужно еще за пределами музея - в детском саду, на предваряющих занятиях. Так, участниками «диалога» могут быть старинные предметы, отличающиеся изысканным вкусом : неброским рисунком, изящными линиями, совершенной формой, например старинная амфора, изящная чашечка и др. В диалог с ними вступают вещи, олицетворяющие современный китч, - та же «игрушечная» амфора, но с ярким, кричащим, псевдоантичным рисунком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утрированными формами.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осуществлению этой важной миссии по формированию у ребенка личностного, эмоционального отношения к культурному наследию может способствовать музейное образование.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третье.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Культурологическое и эстетическое образование с помощью музейных средств возможно только на основе знания и учета особенностей детского восприятия, строгого следования психолого-педагогическим принципам, разработанным отечественными и зарубежными специалистами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Я слышу - и забываю.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- и вспоминаю.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делаю - и постигаю.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приписываемое Конфуцию изречение может служить своеобразным эпиграфом к музейной педагогике, ибо в нем заключен важнейший принцип данного направления образовательной деятельности. Изречение осмыслили современные ученые и выразили его на сухом языке цифр: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слышим, - 10%.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видим, - 50%.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делаем, - 90%.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развивающих методик музейной педагогики лежит и постулат выдающегося русского психолога и педагога Л.С. Выготского, и постоянное обращение к опыту зарубежных психологов и педагогов, и рекомендации выдающихся швейцарских ученых - психолога Жана Пиаже и педагога Иоганна Генриха Песталоцци.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Уникален опыт психолого-педагогической деятельности известного итальянского педагога Марии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свидетельствующий: основа обучения и воспитания детей - сенсорное воспитание. Под воспитанием органов чувств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понимала не умение различать цвет, форму и различные качества предметов, а утончение чувств, развитие внимания, способности к собственному суждению о предмете. Важно и интересно для музейной педагогики предлагаемое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широкое использование чувства осязания, которым оно часто заменяет зрение, учить видеть руками. И ныне музейные педагоги действуют согласно этому принципу, когда вместе со своими воспитанниками с трепетом касаются старинных предметов, памятников архитектуры... Этот важнейший принцип освоения ребенком окружающей действительности дополняется другим: «Помоги ему сделать это самостоятельно».</w:t>
      </w:r>
      <w:r w:rsidRPr="001D5B5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речь идет о таких сложных и тонких материях, как познание себя, других, окружающего мира, пагубным может оказаться любое насилие, давление, авторитарное суждение, которыми подчас грешат и педагоги, и воспитатели: «Делай, как я. Люби то, что близко мне».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Музейная педагогика в детском саду призывает дать ребенку возможность самому манипулировать предметами, извлекать заложенную в них информацию,  делать выводы и осуществлять свой выбор. Изучив эти и другие исследования, отечественные специалисты в области музейного образования сделали для себя единственный вывод: лишь апеллируя к эмоциональной сфере детей, мы вправе говорить о решении сложнейшей психолого-педагогической задачи - включении общечеловеческих ценностей во внутренний духовный мир каждого ребенка. Иными словами, главный методический принцип 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музейной педагогики совпадает с главным принципом ценностного освоения действительности:</w:t>
      </w:r>
    </w:p>
    <w:p w:rsidR="00807C8B" w:rsidRPr="001D5B5D" w:rsidRDefault="00807C8B" w:rsidP="0080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«Ценностям нельзя научиться, ценности необходимо пережить».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практике принцип включения ребенка в активный познавательный проце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остранстве музея воплощается в заявленном девизе детских музеев и специализированных экспозиций для детей -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hand's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«знание через руки». В большинстве зарубежных музеев знакомство с экспозицией, как правило, заканчивается творческой работой детей в музейных классах или мастерских. Здесь непосредственно закрепляются полученные знания, которые тем самым становятся личным приобретением каждого ребенка.  Изучение и анализ практической и теоретической деятельности отечественных и зарубежных ученых, опыта работы музейных педагогов Москвы и других регионов позволили предложить следующие методы, наиболее точно отвечающие психолого-педагогическим установкам. Речь идет социальных 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ролях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создании игровых ситуаций, практическом манипулировании предметами, об использовании ассоциативных связей, о театрализации самостоятельной поисково-исследовательской деятельности.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спектр методов определяет неограниченный набор всевозможных приемов и форм работы: викторины, кроссворды, шарады, ребусы, командные соревнования. Они тесно взаимосвязаны между собой, поэтому их можно применять в разнообразных комбинациях. Отсюда творческие задания, выполняемые как в дошкольном учреждении, так и на музейных экспозициях, а также праздники, театральные постановки и т.п.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метод в работе с детьми дошкольного возраста, как известно, игра. Именно игре, моделируя разнообразные ситуации, ребенок познает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ребенку проникнуться духом иного исторического времени, а значит, осваивать преобразовывать и присваивать накопленные историко-культурные ценности. В процессе игры решаются и обратные задачи: развивается память, творческая фантазия, воображение, образное мышление, расширяются ассоциативные связи, формируется речь.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четвертое.</w:t>
      </w:r>
      <w:r w:rsidRPr="001D5B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Музейное образование предполагает необходимость четкой, структурно и содержательно  выверенной программы.</w:t>
      </w:r>
    </w:p>
    <w:p w:rsidR="00955620" w:rsidRDefault="00807C8B" w:rsidP="0095562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целостной картины мира, стимулирование его творческих способностей и интереса к окружающему миру возможны на основе специальных занятий в музеях разного профиля, снабженных соответствующими творческими заданиями, маршрутными листам и др., на основе специальных музейно-образовательных программ, в которые включены музеи разного профиля. К таким программам относятся: «Музей и культура», «Предметный мир культуры», «Музей и окружающий мир», «Здравствуй, музей!»; в них каждая тема или раздел курса комплексно освещается под разными углами зрения на основе музейного, предметного материала.</w:t>
      </w:r>
    </w:p>
    <w:p w:rsidR="00807C8B" w:rsidRPr="001D5B5D" w:rsidRDefault="00807C8B" w:rsidP="0095562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D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пятое.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истории, культуры, окружающего мира должно</w:t>
      </w:r>
    </w:p>
    <w:p w:rsidR="00807C8B" w:rsidRPr="001D5B5D" w:rsidRDefault="00807C8B" w:rsidP="0080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радость. Тогда исторические и культурологические факты, великие имена, стиль, вкусовые ориентиры эпохи - то, что составляет понятие «чувство времени», - останутся не только в сознании, но и в сердцах детей навсегда. Такими могут быть сценарии вводных занятий при подготовке детей к посещению музея или организация выставок-экспозиций в детском саду и образовательная работа в них.</w:t>
      </w:r>
    </w:p>
    <w:p w:rsidR="00807C8B" w:rsidRPr="001D5B5D" w:rsidRDefault="00807C8B" w:rsidP="00807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«Веселые матрешки»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дети, я вас приглашаю на выставку игрушек из дерева. Посмотрите, чего здесь только нет! - матрешки, кони, ложки. Дети, отгадайте загадку.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Загадка: Ростом разные подружки,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1040" w:right="5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похожи друг на дружку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они сидят друг к дружке,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1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всего одна игрушка.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правильно, - матрешка!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в руку матрешку и выставляет на стол по одной.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 w:right="2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игрушка с сюрпризом.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 w:right="2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Посмотрите-ка, ребята,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матрешка богата?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2" w:right="20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матрешки-невелички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2" w:right="20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веселые сестрички.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садятся.</w:t>
      </w:r>
    </w:p>
    <w:p w:rsidR="00634709" w:rsidRPr="001D5B5D" w:rsidRDefault="00807C8B" w:rsidP="006347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5B5D">
        <w:rPr>
          <w:color w:val="000000"/>
        </w:rPr>
        <w:t>Прошло более 100 лет с тех пор, как замечательные художники придумали и создали первую матрешку, но эта игрушка до сих пор любима у взрослых и детей. Сейчас её изготавливают на фабриках многих городов. Поэтому матрешки все разные. Они разрисованы цветами, ягодами, другими узорами. Этих кукол назвали Матрёнами, а ласково - Матрешками.</w:t>
      </w:r>
      <w:r w:rsidR="00634709" w:rsidRPr="001D5B5D">
        <w:rPr>
          <w:color w:val="111111"/>
        </w:rPr>
        <w:t xml:space="preserve"> Около ста лет назад в Россию из далекой Японии купцы привезли маленькие игрушки-куколки старца </w:t>
      </w:r>
      <w:proofErr w:type="spellStart"/>
      <w:r w:rsidR="00634709" w:rsidRPr="001D5B5D">
        <w:rPr>
          <w:color w:val="111111"/>
        </w:rPr>
        <w:t>Фукурума</w:t>
      </w:r>
      <w:proofErr w:type="spellEnd"/>
      <w:r w:rsidR="00634709" w:rsidRPr="001D5B5D">
        <w:rPr>
          <w:color w:val="111111"/>
        </w:rPr>
        <w:t xml:space="preserve"> и деревянных </w:t>
      </w:r>
      <w:proofErr w:type="spellStart"/>
      <w:r w:rsidR="00634709" w:rsidRPr="001D5B5D">
        <w:rPr>
          <w:color w:val="111111"/>
        </w:rPr>
        <w:t>Кокэси</w:t>
      </w:r>
      <w:proofErr w:type="spellEnd"/>
      <w:r w:rsidR="00634709" w:rsidRPr="001D5B5D">
        <w:rPr>
          <w:color w:val="111111"/>
        </w:rPr>
        <w:t>, внутри которых оказались еще несколько фигурок, вложенных одна в другую. Кукла эта понравилась и взрослым, и детям. А через некоторое время появились у нас в России игрушечные девочки, которые вкладывались одна в другую</w:t>
      </w:r>
      <w:proofErr w:type="gramStart"/>
      <w:r w:rsidR="00634709" w:rsidRPr="001D5B5D">
        <w:rPr>
          <w:color w:val="111111"/>
        </w:rPr>
        <w:t xml:space="preserve"> .</w:t>
      </w:r>
      <w:proofErr w:type="gramEnd"/>
      <w:r w:rsidR="00634709" w:rsidRPr="001D5B5D">
        <w:rPr>
          <w:color w:val="111111"/>
          <w:bdr w:val="none" w:sz="0" w:space="0" w:color="auto" w:frame="1"/>
        </w:rPr>
        <w:t>Ее создателями были</w:t>
      </w:r>
      <w:r w:rsidR="00634709" w:rsidRPr="001D5B5D">
        <w:rPr>
          <w:color w:val="111111"/>
        </w:rPr>
        <w:t xml:space="preserve">: токарь В. П. </w:t>
      </w:r>
      <w:proofErr w:type="spellStart"/>
      <w:r w:rsidR="00634709" w:rsidRPr="001D5B5D">
        <w:rPr>
          <w:color w:val="111111"/>
        </w:rPr>
        <w:t>Звездочкин</w:t>
      </w:r>
      <w:proofErr w:type="spellEnd"/>
      <w:r w:rsidR="00634709" w:rsidRPr="001D5B5D">
        <w:rPr>
          <w:color w:val="111111"/>
        </w:rPr>
        <w:t xml:space="preserve"> , который выточил первых деревянных кукол и художник С. В. Малютин . Она была одета в сарафан, а в руках держала петуха.</w:t>
      </w:r>
    </w:p>
    <w:p w:rsidR="00634709" w:rsidRPr="001D5B5D" w:rsidRDefault="00634709" w:rsidP="00634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форме они напоминали японскую игрушку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 одеты были уже по-русски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сарафаны, фартуки, платочки. Этих кукол назвали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Матренами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ласково -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матрешками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634709" w:rsidRPr="001D5B5D" w:rsidRDefault="00634709" w:rsidP="00634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Полюбилась россиянам эта игрушка. Стали точить ее из дерева на токарных станках и расписывать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Их делают до сих пор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 под Москвой - в Сергиевом Посаде, и около Новгорода - в селе Семенове и недалеко от города Мурома - в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Полхов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-Майдане.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ребенок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7C8B" w:rsidRPr="001D5B5D" w:rsidRDefault="00807C8B" w:rsidP="00634709">
      <w:pPr>
        <w:shd w:val="clear" w:color="auto" w:fill="FFFFFF"/>
        <w:spacing w:after="0" w:line="240" w:lineRule="auto"/>
        <w:ind w:left="60" w:right="6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репка она круглобока, И под алым платочком на нас</w:t>
      </w:r>
      <w:proofErr w:type="gramStart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мотрит весело, бойко широко Парой черных смородинок - глаз.</w:t>
      </w:r>
    </w:p>
    <w:p w:rsidR="00807C8B" w:rsidRPr="001D5B5D" w:rsidRDefault="00634709" w:rsidP="00634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07C8B"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807C8B"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румяная,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ладная,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красные,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ясные.</w:t>
      </w:r>
    </w:p>
    <w:p w:rsidR="00634709" w:rsidRPr="001D5B5D" w:rsidRDefault="00634709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Матрешка</w:t>
      </w:r>
      <w:r w:rsidRPr="001D5B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4709"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(воспитатель)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Слышала, слышала, про меня говорили, меня хвалили.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весёлая матрешка Русская,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петь, плясать привыкла,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ну-ка, помогайте,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за мной вставайте.</w:t>
      </w:r>
    </w:p>
    <w:p w:rsidR="00634709" w:rsidRPr="001D5B5D" w:rsidRDefault="00634709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09" w:rsidRPr="001D5B5D" w:rsidRDefault="00634709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Две девочки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матрешки, мы сестрички,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толстушки - невелички,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пойдем плясать и петь.</w:t>
      </w:r>
    </w:p>
    <w:p w:rsidR="00807C8B" w:rsidRPr="001D5B5D" w:rsidRDefault="00807C8B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за нами не успеть.</w:t>
      </w:r>
    </w:p>
    <w:p w:rsidR="00634709" w:rsidRPr="001D5B5D" w:rsidRDefault="00634709" w:rsidP="00807C8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4FF" w:rsidRPr="001D5B5D" w:rsidRDefault="00807C8B" w:rsidP="00634709">
      <w:pPr>
        <w:shd w:val="clear" w:color="auto" w:fill="FFFFFF"/>
        <w:spacing w:after="0" w:line="240" w:lineRule="auto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танцуют танец «Матрёшки».</w:t>
      </w:r>
    </w:p>
    <w:p w:rsidR="00807C8B" w:rsidRPr="001D5B5D" w:rsidRDefault="00807C8B" w:rsidP="00634709">
      <w:pPr>
        <w:shd w:val="clear" w:color="auto" w:fill="FFFFFF"/>
        <w:spacing w:after="0" w:line="240" w:lineRule="auto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left="6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Беседа «Моя любимая игрушка </w:t>
      </w:r>
      <w:proofErr w:type="gramStart"/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–м</w:t>
      </w:r>
      <w:proofErr w:type="gramEnd"/>
      <w:r w:rsidRPr="001D5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атрешка»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1D5B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ребята!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 ярмарке была,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Сундучок вам принесла,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Сундучок тот не простой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товар в нем расписной.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не ставлю напоказ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веду о нем рассказ.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Алый шелковый платочек,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Яркий сарафан в цветочек,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Упирается рука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деревянные бока.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внутри секреты есть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три, а может шесть.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Разрумянилась немножко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русская…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D5B5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матрёшка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Молодцы, ребята. Вы правильно отгадали – это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русская матрёшка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 И она пришла к нам в гости. Посмотрите, какая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яркая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нарядная, красивая)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Ребята, а как будет ласково звучать имя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Матрёна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Матрёшечка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Матрёнушка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proofErr w:type="spellStart"/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Матронушка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Молодцы, ребята, а как вы думаете, из чего делают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матрёшку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Вы правы,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ёшек делают из дерева. Значит они какие?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(деревянные)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из какого дерева?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Как правило, это липа, ольха, береза. Рождение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ёшки начинается на токарном станке.  Сухие липовые чурки обтачивают снаружи и изнутри. Готовую заготовку грунтуют. Покрывают крахмальным клеем, чтобы залить все шероховатости.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заготовку шлифуют, чтобы она стала гладкой. 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После этого на заготовку наносят карандашом основу рисунка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намечаются контуры рта, глаз, щек. И уже затем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матрёшке рисуют одежду.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Дальше начинается роспись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Расписывая, используют гуашь, акварель или акриловые краски. 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заключительном этапе изготовления,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ёшку покрывают слоем лака.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Лак защищает от влаги и пыли, а также придает особый блеск. 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кукла наряжена в расписной сарафанчик, в яркий платочек и пестрый передничек.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знает, что такое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«сарафан»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(женское платье без рукавов, под него одевается рубашка с длинными рукавами) Посмотрите, одет ли на этой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матрешке сарафан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Кто покажет?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«передник»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(фартук)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ли передник у этой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Где он?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значит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«пестрый»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передник?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(разноцветный)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-Обратите внимание у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матрешек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одинаковые наряды или нет?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матрёшка пришла не одна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 подружками.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матрёшки встали в ряд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Вышли словно на парад.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каждой подружки есть для вас задания.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1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 скороговорку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(темп </w:t>
      </w:r>
      <w:r w:rsidRPr="001D5B5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речи – быстрый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медленный)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крошки –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матрёшки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Пропали сережки,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Сережа сережки</w:t>
      </w:r>
    </w:p>
    <w:p w:rsidR="00955620" w:rsidRDefault="00AA44FF" w:rsidP="009556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Нашел на </w:t>
      </w: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дорожке.</w:t>
      </w:r>
      <w:proofErr w:type="spellEnd"/>
    </w:p>
    <w:p w:rsidR="00AA44FF" w:rsidRPr="001D5B5D" w:rsidRDefault="00AA44FF" w:rsidP="009556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веселые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талии, покачиваемся)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Прыгаем как мячики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рыжки на месте)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ногами топаем,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(ногами попоем)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руками хлопаем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лопаем в ладоши)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Глазками моргаем,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(голову 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перед, моргаем глазками)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засыпаем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адимся на корточки, ладошки под щечку)</w:t>
      </w:r>
    </w:p>
    <w:p w:rsidR="00AA44FF" w:rsidRPr="001D5B5D" w:rsidRDefault="00AA44FF" w:rsidP="00AA44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2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«Признаки предмета»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мы смотрим на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матрёшку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видим, что по размеру какая</w:t>
      </w: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ольшая)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форме она…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(овальная)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цвету она - много цветов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(разноцветная)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детям потрогать </w:t>
      </w:r>
      <w:r w:rsidRPr="001D5B5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матрёшку и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передавая его друг другу, ответить, какая она на ощупь и из чего сделана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(гладкая, жесткая, блестящая, деревянная, твердая, красивая и т. д.)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Кто у нас сегодня был в гостях? Что мы узнали нового?</w:t>
      </w:r>
    </w:p>
    <w:p w:rsidR="00AA44FF" w:rsidRPr="001D5B5D" w:rsidRDefault="00AA44FF" w:rsidP="00AA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большего всего понравилось? - </w:t>
      </w:r>
      <w:r w:rsidRPr="001D5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D5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44FF" w:rsidRPr="001D5B5D" w:rsidRDefault="00AA44FF" w:rsidP="00634709">
      <w:pPr>
        <w:shd w:val="clear" w:color="auto" w:fill="FFFFFF"/>
        <w:spacing w:after="0" w:line="240" w:lineRule="auto"/>
        <w:ind w:left="6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44FF" w:rsidRPr="001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A2B"/>
    <w:multiLevelType w:val="multilevel"/>
    <w:tmpl w:val="6B344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C2196"/>
    <w:multiLevelType w:val="multilevel"/>
    <w:tmpl w:val="5E2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61F65"/>
    <w:multiLevelType w:val="hybridMultilevel"/>
    <w:tmpl w:val="5252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879"/>
    <w:multiLevelType w:val="hybridMultilevel"/>
    <w:tmpl w:val="D0EECFF8"/>
    <w:lvl w:ilvl="0" w:tplc="683C364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5DAF"/>
    <w:multiLevelType w:val="multilevel"/>
    <w:tmpl w:val="B5C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CA"/>
    <w:rsid w:val="00045FB2"/>
    <w:rsid w:val="001D5B5D"/>
    <w:rsid w:val="00330BCA"/>
    <w:rsid w:val="00434175"/>
    <w:rsid w:val="004C325F"/>
    <w:rsid w:val="00516DFD"/>
    <w:rsid w:val="00634709"/>
    <w:rsid w:val="006564EE"/>
    <w:rsid w:val="006A20B6"/>
    <w:rsid w:val="008069F8"/>
    <w:rsid w:val="00807C8B"/>
    <w:rsid w:val="00846761"/>
    <w:rsid w:val="00905247"/>
    <w:rsid w:val="00955620"/>
    <w:rsid w:val="00A562FC"/>
    <w:rsid w:val="00AA44FF"/>
    <w:rsid w:val="00D74FED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BCA"/>
  </w:style>
  <w:style w:type="paragraph" w:customStyle="1" w:styleId="c16">
    <w:name w:val="c16"/>
    <w:basedOn w:val="a"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BCA"/>
  </w:style>
  <w:style w:type="character" w:styleId="a3">
    <w:name w:val="Strong"/>
    <w:basedOn w:val="a0"/>
    <w:uiPriority w:val="22"/>
    <w:qFormat/>
    <w:rsid w:val="00330BCA"/>
    <w:rPr>
      <w:b/>
      <w:bCs/>
    </w:rPr>
  </w:style>
  <w:style w:type="paragraph" w:styleId="a4">
    <w:name w:val="Normal (Web)"/>
    <w:basedOn w:val="a"/>
    <w:uiPriority w:val="99"/>
    <w:unhideWhenUsed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2FC"/>
    <w:pPr>
      <w:ind w:left="720"/>
      <w:contextualSpacing/>
    </w:pPr>
  </w:style>
  <w:style w:type="character" w:customStyle="1" w:styleId="c9">
    <w:name w:val="c9"/>
    <w:basedOn w:val="a0"/>
    <w:rsid w:val="00FA3DA6"/>
  </w:style>
  <w:style w:type="character" w:customStyle="1" w:styleId="c7">
    <w:name w:val="c7"/>
    <w:basedOn w:val="a0"/>
    <w:rsid w:val="00FA3DA6"/>
  </w:style>
  <w:style w:type="paragraph" w:customStyle="1" w:styleId="c61">
    <w:name w:val="c61"/>
    <w:basedOn w:val="a"/>
    <w:rsid w:val="00FA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DA6"/>
  </w:style>
  <w:style w:type="character" w:customStyle="1" w:styleId="c31">
    <w:name w:val="c31"/>
    <w:basedOn w:val="a0"/>
    <w:rsid w:val="00FA3DA6"/>
  </w:style>
  <w:style w:type="paragraph" w:styleId="a6">
    <w:name w:val="Balloon Text"/>
    <w:basedOn w:val="a"/>
    <w:link w:val="a7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F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C8B"/>
  </w:style>
  <w:style w:type="paragraph" w:customStyle="1" w:styleId="c8">
    <w:name w:val="c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C8B"/>
  </w:style>
  <w:style w:type="character" w:styleId="a8">
    <w:name w:val="Hyperlink"/>
    <w:basedOn w:val="a0"/>
    <w:uiPriority w:val="99"/>
    <w:semiHidden/>
    <w:unhideWhenUsed/>
    <w:rsid w:val="00807C8B"/>
    <w:rPr>
      <w:color w:val="0000FF"/>
      <w:u w:val="single"/>
    </w:rPr>
  </w:style>
  <w:style w:type="paragraph" w:customStyle="1" w:styleId="c58">
    <w:name w:val="c5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07C8B"/>
  </w:style>
  <w:style w:type="paragraph" w:customStyle="1" w:styleId="c49">
    <w:name w:val="c49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07C8B"/>
  </w:style>
  <w:style w:type="paragraph" w:customStyle="1" w:styleId="c44">
    <w:name w:val="c4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BCA"/>
  </w:style>
  <w:style w:type="paragraph" w:customStyle="1" w:styleId="c16">
    <w:name w:val="c16"/>
    <w:basedOn w:val="a"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BCA"/>
  </w:style>
  <w:style w:type="character" w:styleId="a3">
    <w:name w:val="Strong"/>
    <w:basedOn w:val="a0"/>
    <w:uiPriority w:val="22"/>
    <w:qFormat/>
    <w:rsid w:val="00330BCA"/>
    <w:rPr>
      <w:b/>
      <w:bCs/>
    </w:rPr>
  </w:style>
  <w:style w:type="paragraph" w:styleId="a4">
    <w:name w:val="Normal (Web)"/>
    <w:basedOn w:val="a"/>
    <w:uiPriority w:val="99"/>
    <w:unhideWhenUsed/>
    <w:rsid w:val="0033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2FC"/>
    <w:pPr>
      <w:ind w:left="720"/>
      <w:contextualSpacing/>
    </w:pPr>
  </w:style>
  <w:style w:type="character" w:customStyle="1" w:styleId="c9">
    <w:name w:val="c9"/>
    <w:basedOn w:val="a0"/>
    <w:rsid w:val="00FA3DA6"/>
  </w:style>
  <w:style w:type="character" w:customStyle="1" w:styleId="c7">
    <w:name w:val="c7"/>
    <w:basedOn w:val="a0"/>
    <w:rsid w:val="00FA3DA6"/>
  </w:style>
  <w:style w:type="paragraph" w:customStyle="1" w:styleId="c61">
    <w:name w:val="c61"/>
    <w:basedOn w:val="a"/>
    <w:rsid w:val="00FA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3DA6"/>
  </w:style>
  <w:style w:type="character" w:customStyle="1" w:styleId="c31">
    <w:name w:val="c31"/>
    <w:basedOn w:val="a0"/>
    <w:rsid w:val="00FA3DA6"/>
  </w:style>
  <w:style w:type="paragraph" w:styleId="a6">
    <w:name w:val="Balloon Text"/>
    <w:basedOn w:val="a"/>
    <w:link w:val="a7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F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C8B"/>
  </w:style>
  <w:style w:type="paragraph" w:customStyle="1" w:styleId="c8">
    <w:name w:val="c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C8B"/>
  </w:style>
  <w:style w:type="character" w:styleId="a8">
    <w:name w:val="Hyperlink"/>
    <w:basedOn w:val="a0"/>
    <w:uiPriority w:val="99"/>
    <w:semiHidden/>
    <w:unhideWhenUsed/>
    <w:rsid w:val="00807C8B"/>
    <w:rPr>
      <w:color w:val="0000FF"/>
      <w:u w:val="single"/>
    </w:rPr>
  </w:style>
  <w:style w:type="paragraph" w:customStyle="1" w:styleId="c58">
    <w:name w:val="c5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07C8B"/>
  </w:style>
  <w:style w:type="paragraph" w:customStyle="1" w:styleId="c49">
    <w:name w:val="c49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07C8B"/>
  </w:style>
  <w:style w:type="paragraph" w:customStyle="1" w:styleId="c44">
    <w:name w:val="c44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0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etod-kopilka.ru/go.html?href%3Dhttp%253A%252F%252Fel-mikheeva.ru%252Ftvorchestvo-nashih-vospitateley%252Fmuzey-v-detskom-sadu-beseda-1&amp;sa=D&amp;usg=AFQjCNHY4vGcEZ9FdWeB4Vt2FB1Vh1Ufi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2021-04-08T07:51:00Z</dcterms:created>
  <dcterms:modified xsi:type="dcterms:W3CDTF">2023-11-18T17:56:00Z</dcterms:modified>
</cp:coreProperties>
</file>