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E077" w14:textId="77777777" w:rsidR="00005988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итогового  педагогического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для детей младшего дошкольного возраста в рамках краткосрочного проекта «Моя семья - это маленькое государство»</w:t>
      </w:r>
    </w:p>
    <w:p w14:paraId="29FB18D0" w14:textId="77777777" w:rsidR="00005988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«Моя Семья-лучшая на свете!»</w:t>
      </w:r>
    </w:p>
    <w:tbl>
      <w:tblPr>
        <w:tblStyle w:val="a5"/>
        <w:tblpPr w:leftFromText="180" w:rightFromText="180" w:vertAnchor="text" w:horzAnchor="page" w:tblpX="746" w:tblpY="660"/>
        <w:tblOverlap w:val="never"/>
        <w:tblW w:w="15719" w:type="dxa"/>
        <w:tblLook w:val="04A0" w:firstRow="1" w:lastRow="0" w:firstColumn="1" w:lastColumn="0" w:noHBand="0" w:noVBand="1"/>
      </w:tblPr>
      <w:tblGrid>
        <w:gridCol w:w="3829"/>
        <w:gridCol w:w="3407"/>
        <w:gridCol w:w="3552"/>
        <w:gridCol w:w="4931"/>
      </w:tblGrid>
      <w:tr w:rsidR="00005988" w14:paraId="3C715150" w14:textId="77777777">
        <w:trPr>
          <w:trHeight w:val="733"/>
        </w:trPr>
        <w:tc>
          <w:tcPr>
            <w:tcW w:w="3829" w:type="dxa"/>
          </w:tcPr>
          <w:p w14:paraId="20F3A667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воспитателя</w:t>
            </w:r>
          </w:p>
        </w:tc>
        <w:tc>
          <w:tcPr>
            <w:tcW w:w="11890" w:type="dxa"/>
            <w:gridSpan w:val="3"/>
          </w:tcPr>
          <w:p w14:paraId="3E4371CB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Н.Н.</w:t>
            </w:r>
          </w:p>
        </w:tc>
      </w:tr>
      <w:tr w:rsidR="00005988" w14:paraId="6E79B515" w14:textId="77777777">
        <w:trPr>
          <w:trHeight w:val="733"/>
        </w:trPr>
        <w:tc>
          <w:tcPr>
            <w:tcW w:w="3829" w:type="dxa"/>
          </w:tcPr>
          <w:p w14:paraId="6249385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1890" w:type="dxa"/>
            <w:gridSpan w:val="3"/>
          </w:tcPr>
          <w:p w14:paraId="2E041A82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005988" w14:paraId="6990F602" w14:textId="77777777">
        <w:trPr>
          <w:trHeight w:val="807"/>
        </w:trPr>
        <w:tc>
          <w:tcPr>
            <w:tcW w:w="3829" w:type="dxa"/>
          </w:tcPr>
          <w:p w14:paraId="4E24C7E3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организации, количество обучающихся</w:t>
            </w:r>
          </w:p>
        </w:tc>
        <w:tc>
          <w:tcPr>
            <w:tcW w:w="11890" w:type="dxa"/>
            <w:gridSpan w:val="3"/>
          </w:tcPr>
          <w:p w14:paraId="7415209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Групповая, 8 человек </w:t>
            </w:r>
          </w:p>
        </w:tc>
      </w:tr>
      <w:tr w:rsidR="00005988" w14:paraId="65A4A681" w14:textId="77777777">
        <w:trPr>
          <w:trHeight w:val="352"/>
        </w:trPr>
        <w:tc>
          <w:tcPr>
            <w:tcW w:w="3829" w:type="dxa"/>
          </w:tcPr>
          <w:p w14:paraId="793A95F2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890" w:type="dxa"/>
            <w:gridSpan w:val="3"/>
          </w:tcPr>
          <w:p w14:paraId="57976258" w14:textId="77777777" w:rsidR="00005988" w:rsidRDefault="000000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Семья-лучшая на свете!»</w:t>
            </w:r>
          </w:p>
        </w:tc>
      </w:tr>
      <w:tr w:rsidR="00005988" w14:paraId="20B66E05" w14:textId="77777777">
        <w:trPr>
          <w:trHeight w:val="352"/>
        </w:trPr>
        <w:tc>
          <w:tcPr>
            <w:tcW w:w="3829" w:type="dxa"/>
          </w:tcPr>
          <w:p w14:paraId="78948936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методики</w:t>
            </w:r>
          </w:p>
        </w:tc>
        <w:tc>
          <w:tcPr>
            <w:tcW w:w="11890" w:type="dxa"/>
            <w:gridSpan w:val="3"/>
          </w:tcPr>
          <w:p w14:paraId="7560E176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«Детям о самом важном. Моя семья. Беседы и сказки для детей» Т.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</w:p>
        </w:tc>
      </w:tr>
      <w:tr w:rsidR="00005988" w14:paraId="2D07F71E" w14:textId="77777777">
        <w:trPr>
          <w:trHeight w:val="352"/>
        </w:trPr>
        <w:tc>
          <w:tcPr>
            <w:tcW w:w="3829" w:type="dxa"/>
          </w:tcPr>
          <w:p w14:paraId="11A77CED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1890" w:type="dxa"/>
            <w:gridSpan w:val="3"/>
          </w:tcPr>
          <w:p w14:paraId="61705208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представления о семье и нравственных нормах у детей младшего дошкольного возраста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ходе  интегрированной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</w:tr>
      <w:tr w:rsidR="00005988" w14:paraId="70B4EF69" w14:textId="77777777">
        <w:trPr>
          <w:trHeight w:val="352"/>
        </w:trPr>
        <w:tc>
          <w:tcPr>
            <w:tcW w:w="3829" w:type="dxa"/>
            <w:vMerge w:val="restart"/>
          </w:tcPr>
          <w:p w14:paraId="259FF73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7" w:type="dxa"/>
          </w:tcPr>
          <w:p w14:paraId="04DADC9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3552" w:type="dxa"/>
          </w:tcPr>
          <w:p w14:paraId="5B4DFCED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4931" w:type="dxa"/>
          </w:tcPr>
          <w:p w14:paraId="59ECE909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005988" w14:paraId="40752A63" w14:textId="77777777">
        <w:trPr>
          <w:trHeight w:val="352"/>
        </w:trPr>
        <w:tc>
          <w:tcPr>
            <w:tcW w:w="3829" w:type="dxa"/>
            <w:vMerge/>
          </w:tcPr>
          <w:p w14:paraId="6851739F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14:paraId="17CD8AEF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детей </w:t>
            </w:r>
            <w:r w:rsidRPr="00DD656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 xml:space="preserve">о составе семьи, о </w:t>
            </w:r>
            <w:r w:rsidRPr="00DD656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lastRenderedPageBreak/>
              <w:t>родственных связях.</w:t>
            </w:r>
            <w:r w:rsidRPr="00DD656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br/>
            </w:r>
          </w:p>
          <w:p w14:paraId="4357A314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14:paraId="14180F35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любознательность,  поддерживать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самостоятельности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познании окружающего мира;</w:t>
            </w:r>
          </w:p>
        </w:tc>
        <w:tc>
          <w:tcPr>
            <w:tcW w:w="4931" w:type="dxa"/>
          </w:tcPr>
          <w:p w14:paraId="7A0C2F07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отзывчивость и доброжелательное отношение к членам своей семьи и окружающим, желание помочь в трудной ситуации,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готовность к совместной деятельности со сверстниками и взрослыми, </w:t>
            </w:r>
            <w:r w:rsidRPr="00DD656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формировать чувство гордости за свою семью, воспитывать уважение к старшему поколению</w:t>
            </w:r>
          </w:p>
        </w:tc>
      </w:tr>
      <w:tr w:rsidR="00005988" w14:paraId="7A4BF903" w14:textId="77777777">
        <w:trPr>
          <w:trHeight w:val="352"/>
        </w:trPr>
        <w:tc>
          <w:tcPr>
            <w:tcW w:w="3829" w:type="dxa"/>
          </w:tcPr>
          <w:p w14:paraId="69E7E1C4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Культурная практика</w:t>
            </w:r>
          </w:p>
        </w:tc>
        <w:tc>
          <w:tcPr>
            <w:tcW w:w="11890" w:type="dxa"/>
            <w:gridSpan w:val="3"/>
          </w:tcPr>
          <w:p w14:paraId="7FCD192E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 миром</w:t>
            </w:r>
          </w:p>
        </w:tc>
      </w:tr>
      <w:tr w:rsidR="00005988" w14:paraId="4F7B747F" w14:textId="77777777">
        <w:trPr>
          <w:trHeight w:val="352"/>
        </w:trPr>
        <w:tc>
          <w:tcPr>
            <w:tcW w:w="3829" w:type="dxa"/>
          </w:tcPr>
          <w:p w14:paraId="4F9CD94E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Культурно-смысловой контекст</w:t>
            </w:r>
          </w:p>
        </w:tc>
        <w:tc>
          <w:tcPr>
            <w:tcW w:w="11890" w:type="dxa"/>
            <w:gridSpan w:val="3"/>
          </w:tcPr>
          <w:p w14:paraId="4F4970D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цветов-ромашек, символов семьи</w:t>
            </w:r>
          </w:p>
        </w:tc>
      </w:tr>
      <w:tr w:rsidR="00005988" w14:paraId="4D682F55" w14:textId="77777777">
        <w:trPr>
          <w:trHeight w:val="352"/>
        </w:trPr>
        <w:tc>
          <w:tcPr>
            <w:tcW w:w="15719" w:type="dxa"/>
            <w:gridSpan w:val="4"/>
          </w:tcPr>
          <w:p w14:paraId="4E311E67" w14:textId="77777777" w:rsidR="00005988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УУД</w:t>
            </w:r>
          </w:p>
        </w:tc>
      </w:tr>
      <w:tr w:rsidR="00005988" w14:paraId="32C68704" w14:textId="77777777">
        <w:trPr>
          <w:trHeight w:val="352"/>
        </w:trPr>
        <w:tc>
          <w:tcPr>
            <w:tcW w:w="3829" w:type="dxa"/>
          </w:tcPr>
          <w:p w14:paraId="30ECA885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личностных УУД</w:t>
            </w:r>
          </w:p>
        </w:tc>
        <w:tc>
          <w:tcPr>
            <w:tcW w:w="3407" w:type="dxa"/>
          </w:tcPr>
          <w:p w14:paraId="0209CB97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регулятивных УУД</w:t>
            </w:r>
          </w:p>
        </w:tc>
        <w:tc>
          <w:tcPr>
            <w:tcW w:w="3552" w:type="dxa"/>
          </w:tcPr>
          <w:p w14:paraId="4CD40817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коммуникативных УУД</w:t>
            </w:r>
          </w:p>
        </w:tc>
        <w:tc>
          <w:tcPr>
            <w:tcW w:w="4931" w:type="dxa"/>
          </w:tcPr>
          <w:p w14:paraId="7D4748F3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познавательных УУД</w:t>
            </w:r>
          </w:p>
        </w:tc>
      </w:tr>
      <w:tr w:rsidR="00005988" w14:paraId="60459887" w14:textId="77777777">
        <w:trPr>
          <w:trHeight w:val="352"/>
        </w:trPr>
        <w:tc>
          <w:tcPr>
            <w:tcW w:w="3829" w:type="dxa"/>
          </w:tcPr>
          <w:p w14:paraId="05367E4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воспринимать речь педагога;</w:t>
            </w:r>
          </w:p>
          <w:p w14:paraId="1697D4E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проявлять внимание и доброжелательность; </w:t>
            </w:r>
          </w:p>
          <w:p w14:paraId="59D014C2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выражать положительное отношение к процессу познания (внимание, удивление);</w:t>
            </w:r>
          </w:p>
          <w:p w14:paraId="1EB94B1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-мотивировать свои действия</w:t>
            </w:r>
          </w:p>
        </w:tc>
        <w:tc>
          <w:tcPr>
            <w:tcW w:w="3407" w:type="dxa"/>
          </w:tcPr>
          <w:p w14:paraId="458196EE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контролировать свою деятельность по результату;</w:t>
            </w:r>
          </w:p>
          <w:p w14:paraId="1787F47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адекватно воспринимать оценку взрослого и сверстников;</w:t>
            </w:r>
          </w:p>
          <w:p w14:paraId="55B94D92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фиксировать затруднения;</w:t>
            </w:r>
          </w:p>
          <w:p w14:paraId="40E1AE8F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14:paraId="2CF27998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четко выражать свои мысли;</w:t>
            </w:r>
          </w:p>
          <w:p w14:paraId="6D2F874B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активного слушания;</w:t>
            </w:r>
          </w:p>
          <w:p w14:paraId="53664899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ставить вопросы;</w:t>
            </w:r>
          </w:p>
          <w:p w14:paraId="15FBF545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определять цели и функции участников деятельности</w:t>
            </w:r>
          </w:p>
        </w:tc>
        <w:tc>
          <w:tcPr>
            <w:tcW w:w="4931" w:type="dxa"/>
          </w:tcPr>
          <w:p w14:paraId="7DFD09D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выделять параметры объекта;</w:t>
            </w:r>
          </w:p>
          <w:p w14:paraId="6F6E8824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анализировать представленные факты;</w:t>
            </w:r>
          </w:p>
          <w:p w14:paraId="7E69B899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DBB899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88" w14:paraId="62ACE60E" w14:textId="77777777">
        <w:trPr>
          <w:trHeight w:val="1611"/>
        </w:trPr>
        <w:tc>
          <w:tcPr>
            <w:tcW w:w="3829" w:type="dxa"/>
          </w:tcPr>
          <w:p w14:paraId="68F94FCD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11890" w:type="dxa"/>
            <w:gridSpan w:val="3"/>
          </w:tcPr>
          <w:p w14:paraId="3F7766BB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кукла Оленька, макет дома, картинки, обозначающие членов семьи Оленьки (мама, папа, дедушка, бабушка, брат, сестра), ласковый смайл, картинки по количеству детей «Солнышко» и «Тучка», пазл «Древо Семьи», заготовки для изготовления цветов-ромашек с разной формой лепестков, декор для ромашек, клей-карандаш, книга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«Стихи» в качестве подарка для ребят в группу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-1382"/>
        <w:tblW w:w="15756" w:type="dxa"/>
        <w:tblLayout w:type="fixed"/>
        <w:tblLook w:val="04A0" w:firstRow="1" w:lastRow="0" w:firstColumn="1" w:lastColumn="0" w:noHBand="0" w:noVBand="1"/>
      </w:tblPr>
      <w:tblGrid>
        <w:gridCol w:w="1951"/>
        <w:gridCol w:w="2765"/>
        <w:gridCol w:w="5400"/>
        <w:gridCol w:w="5640"/>
      </w:tblGrid>
      <w:tr w:rsidR="00005988" w14:paraId="778091F1" w14:textId="77777777">
        <w:trPr>
          <w:trHeight w:val="155"/>
        </w:trPr>
        <w:tc>
          <w:tcPr>
            <w:tcW w:w="1951" w:type="dxa"/>
          </w:tcPr>
          <w:p w14:paraId="1E0283ED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765" w:type="dxa"/>
          </w:tcPr>
          <w:p w14:paraId="618BD098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 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</w:p>
        </w:tc>
        <w:tc>
          <w:tcPr>
            <w:tcW w:w="5400" w:type="dxa"/>
          </w:tcPr>
          <w:p w14:paraId="4BCE4B95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занятия, деятельность воспитателя</w:t>
            </w:r>
          </w:p>
        </w:tc>
        <w:tc>
          <w:tcPr>
            <w:tcW w:w="5640" w:type="dxa"/>
          </w:tcPr>
          <w:p w14:paraId="44367057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005988" w14:paraId="353135B8" w14:textId="77777777">
        <w:trPr>
          <w:trHeight w:val="429"/>
        </w:trPr>
        <w:tc>
          <w:tcPr>
            <w:tcW w:w="15756" w:type="dxa"/>
            <w:gridSpan w:val="4"/>
          </w:tcPr>
          <w:p w14:paraId="1A6BD0AD" w14:textId="77777777" w:rsidR="00005988" w:rsidRDefault="000000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</w:tr>
      <w:tr w:rsidR="00005988" w14:paraId="45178ECD" w14:textId="77777777">
        <w:trPr>
          <w:trHeight w:val="2592"/>
        </w:trPr>
        <w:tc>
          <w:tcPr>
            <w:tcW w:w="1951" w:type="dxa"/>
          </w:tcPr>
          <w:p w14:paraId="3BE6A883" w14:textId="77777777" w:rsidR="00005988" w:rsidRDefault="00000000">
            <w:pPr>
              <w:pStyle w:val="a6"/>
              <w:numPr>
                <w:ilvl w:val="0"/>
                <w:numId w:val="1"/>
              </w:numPr>
              <w:tabs>
                <w:tab w:val="left" w:pos="6381"/>
              </w:tabs>
              <w:spacing w:after="0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Мотивационно-ориентировочный этап  </w:t>
            </w:r>
          </w:p>
          <w:p w14:paraId="1ADB8D2C" w14:textId="77777777" w:rsidR="00005988" w:rsidRDefault="00005988">
            <w:pPr>
              <w:tabs>
                <w:tab w:val="left" w:pos="638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393D1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310ABA07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систему мотивации детей к речевой и познавательной 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детской цели. </w:t>
            </w:r>
          </w:p>
        </w:tc>
        <w:tc>
          <w:tcPr>
            <w:tcW w:w="5400" w:type="dxa"/>
          </w:tcPr>
          <w:p w14:paraId="038F7730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детей-участников образовательного процесса. </w:t>
            </w:r>
          </w:p>
          <w:p w14:paraId="31DC1B58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 организуется проблемная ситуация: воспитатель знакомит детей с куклой Оленькой, с ее домом и предлагает с помощью отгадывания загадок узнать, кто живет в доме с Оленькой.</w:t>
            </w:r>
          </w:p>
        </w:tc>
        <w:tc>
          <w:tcPr>
            <w:tcW w:w="5640" w:type="dxa"/>
          </w:tcPr>
          <w:p w14:paraId="6411CD91" w14:textId="77777777" w:rsidR="00005988" w:rsidRDefault="00000000">
            <w:pPr>
              <w:tabs>
                <w:tab w:val="left" w:pos="11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Выражают готовность к новой совместной деятельности</w:t>
            </w:r>
          </w:p>
          <w:p w14:paraId="1A082246" w14:textId="77777777" w:rsidR="00005988" w:rsidRDefault="00000000">
            <w:pPr>
              <w:tabs>
                <w:tab w:val="left" w:pos="11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заинтересованы. Выслушав воспитателя и Оленьку, дети предлагают помощь и выражают готовность отгадать предложенные загадки.</w:t>
            </w:r>
          </w:p>
        </w:tc>
      </w:tr>
      <w:tr w:rsidR="00005988" w14:paraId="08436759" w14:textId="77777777">
        <w:trPr>
          <w:trHeight w:val="155"/>
        </w:trPr>
        <w:tc>
          <w:tcPr>
            <w:tcW w:w="15756" w:type="dxa"/>
            <w:gridSpan w:val="4"/>
          </w:tcPr>
          <w:p w14:paraId="33CE313B" w14:textId="77777777" w:rsidR="00005988" w:rsidRDefault="000000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занятия 10 мин.</w:t>
            </w:r>
          </w:p>
        </w:tc>
      </w:tr>
      <w:tr w:rsidR="00005988" w14:paraId="5E7FA067" w14:textId="77777777">
        <w:trPr>
          <w:trHeight w:val="1890"/>
        </w:trPr>
        <w:tc>
          <w:tcPr>
            <w:tcW w:w="1951" w:type="dxa"/>
          </w:tcPr>
          <w:p w14:paraId="1CE07CAD" w14:textId="77777777" w:rsidR="00005988" w:rsidRDefault="00000000">
            <w:pPr>
              <w:pStyle w:val="a6"/>
              <w:numPr>
                <w:ilvl w:val="0"/>
                <w:numId w:val="1"/>
              </w:numPr>
              <w:spacing w:after="0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этап</w:t>
            </w:r>
          </w:p>
        </w:tc>
        <w:tc>
          <w:tcPr>
            <w:tcW w:w="2765" w:type="dxa"/>
          </w:tcPr>
          <w:p w14:paraId="6B1BCD4A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на достижение личностно-значимого результата данной деятельности для каждого ребенка, формирование у детей предпосылок УУД.</w:t>
            </w:r>
          </w:p>
          <w:p w14:paraId="249F84E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выстраивания ребенком индивидуальной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траектории на основе заданий дифференцированного характера</w:t>
            </w:r>
          </w:p>
        </w:tc>
        <w:tc>
          <w:tcPr>
            <w:tcW w:w="5400" w:type="dxa"/>
          </w:tcPr>
          <w:p w14:paraId="16BB2116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воспитателя. Отгадав загадки о тех, кто живет в доме вместе с Оленькой, дети формулируют определение понятия «семья»</w:t>
            </w:r>
          </w:p>
          <w:p w14:paraId="23F10A2F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06199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D1117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составить портрет Семьи, начав с игры «Скажи ласково». Воспитатель называет членов семьи по очереди и предлагает детям назвать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953F0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Продолжая знакомить детей с портретом Семьи, педагог предлагает детям поиграть в игру «Солнышко и тучка», раздает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ребенку картинки: «Солнышко» и «Тучка» и рассказывает правила игры.</w:t>
            </w:r>
          </w:p>
          <w:p w14:paraId="35A0A932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поиграть в динамическую игру «Моя семья и я» показав движения для ребят (динамическая пауза).</w:t>
            </w:r>
          </w:p>
          <w:p w14:paraId="6F87BAFA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 Оленькой сообщает детям о игре «Древо Семьи» и предлагает в нее поиграть. В ходе игры на доске появляется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«Древо Семьи»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 задает детям вопросы о структуре семьи.</w:t>
            </w:r>
          </w:p>
          <w:p w14:paraId="451D0487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384B1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14:paraId="0A461F05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интересом включаются в процесс отгадывания загадок, формулирования определения понятия «семья» и называют, из кого состоит семья и как члены семьи относятся друг к другу, опираясь на свой жизненный опыт</w:t>
            </w:r>
          </w:p>
          <w:p w14:paraId="3F20B67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интересом включаются в игру «Назови ласково», опираясь на свои знания, называя по 2-3 производных слова от названия члена семьи.</w:t>
            </w:r>
          </w:p>
          <w:p w14:paraId="6503ECA8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AE08A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знакомятся новой игрой и увлеченно играют в нее, разграничивая положительные и отрицательные ситуации, происходящие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обозначают их соответствующими символами-картинками.</w:t>
            </w:r>
          </w:p>
          <w:p w14:paraId="6AA50378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движения за воспитателем, повторяя текст.</w:t>
            </w:r>
          </w:p>
          <w:p w14:paraId="5782FDAA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5240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245E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«Древо Семьи», собирая картинку-пазл, отвечая на вопросы воспитателя, рассказывают, что такое семья и из кого она состоит, с опорой на свои знания, сформированные в ходе реализации проекта «Моя семья - маленькое государство»</w:t>
            </w:r>
          </w:p>
        </w:tc>
      </w:tr>
      <w:tr w:rsidR="00005988" w14:paraId="6C605304" w14:textId="77777777">
        <w:trPr>
          <w:trHeight w:val="689"/>
        </w:trPr>
        <w:tc>
          <w:tcPr>
            <w:tcW w:w="1951" w:type="dxa"/>
          </w:tcPr>
          <w:p w14:paraId="61397D30" w14:textId="77777777" w:rsidR="00005988" w:rsidRDefault="00000000">
            <w:pPr>
              <w:pStyle w:val="a6"/>
              <w:numPr>
                <w:ilvl w:val="0"/>
                <w:numId w:val="1"/>
              </w:numPr>
              <w:spacing w:after="0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практический)  этап</w:t>
            </w:r>
            <w:proofErr w:type="gramEnd"/>
          </w:p>
        </w:tc>
        <w:tc>
          <w:tcPr>
            <w:tcW w:w="2765" w:type="dxa"/>
          </w:tcPr>
          <w:p w14:paraId="7584783F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затруднением, открытие нового знания, подведение итогов – оценка нового знания, приобретенных умений, достижение детской цели, подбор средств</w:t>
            </w:r>
          </w:p>
        </w:tc>
        <w:tc>
          <w:tcPr>
            <w:tcW w:w="5400" w:type="dxa"/>
          </w:tcPr>
          <w:p w14:paraId="7605F29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знакомит детей с основами поведения в семье и предлагает сделать символ семьи-ромашку, интересуется, для кого каждый ребенок ее делает в качестве подарка.</w:t>
            </w:r>
          </w:p>
          <w:p w14:paraId="5D392FE6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14:paraId="75EF73AD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рассказывают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том,что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знают о правилах поведения в семье и с радостью приступают к изготовлению  ромашек. Выбирают заготовки (с изображением различных форм лепестков ромашек) и декорируют их. Высказывают мнение о том, для кого этот подарок.</w:t>
            </w:r>
          </w:p>
          <w:p w14:paraId="7E35ADFA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88" w14:paraId="16053B29" w14:textId="77777777">
        <w:trPr>
          <w:trHeight w:val="412"/>
        </w:trPr>
        <w:tc>
          <w:tcPr>
            <w:tcW w:w="15756" w:type="dxa"/>
            <w:gridSpan w:val="4"/>
          </w:tcPr>
          <w:p w14:paraId="465DC2C1" w14:textId="77777777" w:rsidR="00005988" w:rsidRDefault="000000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Заключительная часть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минуты</w:t>
            </w:r>
          </w:p>
        </w:tc>
      </w:tr>
      <w:tr w:rsidR="00005988" w14:paraId="402DC0E2" w14:textId="77777777">
        <w:trPr>
          <w:trHeight w:val="90"/>
        </w:trPr>
        <w:tc>
          <w:tcPr>
            <w:tcW w:w="1951" w:type="dxa"/>
          </w:tcPr>
          <w:p w14:paraId="61BB4D96" w14:textId="77777777" w:rsidR="00005988" w:rsidRDefault="00000000">
            <w:pPr>
              <w:pStyle w:val="a6"/>
              <w:numPr>
                <w:ilvl w:val="0"/>
                <w:numId w:val="1"/>
              </w:numPr>
              <w:spacing w:after="0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 этап</w:t>
            </w:r>
            <w:proofErr w:type="gramEnd"/>
          </w:p>
        </w:tc>
        <w:tc>
          <w:tcPr>
            <w:tcW w:w="2765" w:type="dxa"/>
          </w:tcPr>
          <w:p w14:paraId="699C6E73" w14:textId="77777777" w:rsidR="00005988" w:rsidRDefault="0000000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 по мероприятию, дать возможность ребятам выразить свое мнение. Создать условия для фиксации единицы содержания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выделения, обсуждения, моделирования в ходе рефлексии. «Взгляд назад», выражение своих эмоций по итогам деятельности</w:t>
            </w:r>
          </w:p>
        </w:tc>
        <w:tc>
          <w:tcPr>
            <w:tcW w:w="5400" w:type="dxa"/>
          </w:tcPr>
          <w:p w14:paraId="31460E64" w14:textId="77777777" w:rsidR="00005988" w:rsidRDefault="00000000">
            <w:pPr>
              <w:pStyle w:val="c0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ребятам оценить сегодняшнюю встречу, задает вопросы рефлексивно-оценочного характера: что было самым интересным?</w:t>
            </w:r>
          </w:p>
          <w:p w14:paraId="67A2D948" w14:textId="77777777" w:rsidR="00005988" w:rsidRDefault="00000000">
            <w:pPr>
              <w:pStyle w:val="c0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трудности? Как мы с ними справились?</w:t>
            </w:r>
          </w:p>
          <w:p w14:paraId="6D769FE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акцентирующие практическую значимость знаний и умений: мы смогли рассказать Оленьке о Семье, потому что…научились…узнали? </w:t>
            </w:r>
          </w:p>
          <w:p w14:paraId="7AE07D2F" w14:textId="77777777" w:rsidR="00005988" w:rsidRDefault="00005988">
            <w:pPr>
              <w:spacing w:after="0"/>
              <w:jc w:val="both"/>
            </w:pPr>
          </w:p>
        </w:tc>
        <w:tc>
          <w:tcPr>
            <w:tcW w:w="5640" w:type="dxa"/>
          </w:tcPr>
          <w:p w14:paraId="112F7D6C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рассказывают о том, что они узнали о семье сегодня, с опорой на акцентные вопросы воспитателя.</w:t>
            </w:r>
          </w:p>
          <w:p w14:paraId="65EB49C3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99A28" w14:textId="77777777" w:rsidR="00005988" w:rsidRDefault="000059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B9B9D" w14:textId="77777777" w:rsidR="00005988" w:rsidRDefault="000059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988" w14:paraId="15DC1054" w14:textId="77777777">
        <w:trPr>
          <w:trHeight w:val="1790"/>
        </w:trPr>
        <w:tc>
          <w:tcPr>
            <w:tcW w:w="1951" w:type="dxa"/>
          </w:tcPr>
          <w:p w14:paraId="364D78B1" w14:textId="77777777" w:rsidR="00005988" w:rsidRDefault="00000000">
            <w:pPr>
              <w:pStyle w:val="a6"/>
              <w:numPr>
                <w:ilvl w:val="0"/>
                <w:numId w:val="1"/>
              </w:numPr>
              <w:spacing w:after="0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Перспективный этап</w:t>
            </w:r>
          </w:p>
        </w:tc>
        <w:tc>
          <w:tcPr>
            <w:tcW w:w="2765" w:type="dxa"/>
          </w:tcPr>
          <w:p w14:paraId="551BE8EE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самостоятельную деятельность</w:t>
            </w:r>
          </w:p>
        </w:tc>
        <w:tc>
          <w:tcPr>
            <w:tcW w:w="5400" w:type="dxa"/>
          </w:tcPr>
          <w:p w14:paraId="2AC3C901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 прощаются с </w:t>
            </w:r>
          </w:p>
          <w:p w14:paraId="3402FD56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Оленькой, она дарит детям книгу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«Стихи»</w:t>
            </w:r>
          </w:p>
          <w:p w14:paraId="71BD9B24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дает детям возможность внести свои предложения по дальнейшему изучению темы «Семья»</w:t>
            </w:r>
          </w:p>
        </w:tc>
        <w:tc>
          <w:tcPr>
            <w:tcW w:w="5640" w:type="dxa"/>
          </w:tcPr>
          <w:p w14:paraId="11F5982F" w14:textId="77777777" w:rsidR="00005988" w:rsidRDefault="00000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 о том, что бы они еще хотели узнать о Семье и как они могут это сделать (самостоятельно, с родителями и педагогами).</w:t>
            </w:r>
          </w:p>
        </w:tc>
      </w:tr>
    </w:tbl>
    <w:p w14:paraId="366B2468" w14:textId="77777777" w:rsidR="00005988" w:rsidRDefault="000059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6084F8" w14:textId="77777777" w:rsidR="00005988" w:rsidRDefault="00005988"/>
    <w:sectPr w:rsidR="00005988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3502" w14:textId="77777777" w:rsidR="00A21872" w:rsidRDefault="00A21872">
      <w:pPr>
        <w:spacing w:line="240" w:lineRule="auto"/>
      </w:pPr>
      <w:r>
        <w:separator/>
      </w:r>
    </w:p>
  </w:endnote>
  <w:endnote w:type="continuationSeparator" w:id="0">
    <w:p w14:paraId="3F38C6B9" w14:textId="77777777" w:rsidR="00A21872" w:rsidRDefault="00A2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B4ED" w14:textId="77777777" w:rsidR="00A21872" w:rsidRDefault="00A21872">
      <w:pPr>
        <w:spacing w:after="0"/>
      </w:pPr>
      <w:r>
        <w:separator/>
      </w:r>
    </w:p>
  </w:footnote>
  <w:footnote w:type="continuationSeparator" w:id="0">
    <w:p w14:paraId="22D8AEDC" w14:textId="77777777" w:rsidR="00A21872" w:rsidRDefault="00A218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8789"/>
    <w:multiLevelType w:val="singleLevel"/>
    <w:tmpl w:val="23F28789"/>
    <w:lvl w:ilvl="0">
      <w:start w:val="1"/>
      <w:numFmt w:val="decimal"/>
      <w:suff w:val="space"/>
      <w:lvlText w:val="%1."/>
      <w:lvlJc w:val="left"/>
    </w:lvl>
  </w:abstractNum>
  <w:num w:numId="1" w16cid:durableId="66239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88"/>
    <w:rsid w:val="00005988"/>
    <w:rsid w:val="00A21872"/>
    <w:rsid w:val="00A36A00"/>
    <w:rsid w:val="00BB3480"/>
    <w:rsid w:val="00DD656A"/>
    <w:rsid w:val="09B35849"/>
    <w:rsid w:val="137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AEC19"/>
  <w15:docId w15:val="{7AEE5ABD-2E77-4A61-8041-5784A315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0">
    <w:name w:val="c0"/>
    <w:basedOn w:val="a"/>
    <w:qFormat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NotebookOne</dc:creator>
  <cp:lastModifiedBy>сергей репин</cp:lastModifiedBy>
  <cp:revision>2</cp:revision>
  <dcterms:created xsi:type="dcterms:W3CDTF">2024-04-14T10:05:00Z</dcterms:created>
  <dcterms:modified xsi:type="dcterms:W3CDTF">2024-04-14T10:05:00Z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92172153622C4CCAA7DE69D39AB7E597_13</vt:lpwstr>
  </property>
</Properties>
</file>