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42E" w:rsidRPr="00F5342E" w:rsidRDefault="00F5342E" w:rsidP="00F5342E">
      <w:pPr>
        <w:spacing w:after="0" w:line="276" w:lineRule="auto"/>
        <w:ind w:right="-613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  <w:r w:rsidRPr="0082575B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Использование</w:t>
      </w:r>
      <w:r w:rsidRPr="00F5342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</w:t>
      </w:r>
      <w:r w:rsidRPr="00F5342E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рациональных движений, как способа формирования</w:t>
      </w:r>
      <w:r w:rsidRPr="00F5342E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</w:t>
      </w:r>
      <w:r w:rsidRPr="00F5342E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и развития когнитивных процессов у детей с интеллектуальными и двигательными нарушениями</w:t>
      </w:r>
    </w:p>
    <w:p w:rsidR="00F5342E" w:rsidRPr="00F5342E" w:rsidRDefault="00F5342E" w:rsidP="00F5342E">
      <w:pPr>
        <w:spacing w:after="0" w:line="276" w:lineRule="auto"/>
        <w:ind w:left="720" w:right="-613"/>
        <w:rPr>
          <w:rFonts w:ascii="Times New Roman" w:eastAsia="Calibri" w:hAnsi="Times New Roman" w:cs="Times New Roman"/>
          <w:b/>
          <w:bCs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/>
          <w:bCs/>
          <w:sz w:val="28"/>
          <w:szCs w:val="28"/>
        </w:rPr>
        <w:t>Наше дошкольное учреждение посещают дети</w:t>
      </w:r>
    </w:p>
    <w:p w:rsidR="00F5342E" w:rsidRPr="00F5342E" w:rsidRDefault="00F5342E" w:rsidP="00F5342E">
      <w:pPr>
        <w:numPr>
          <w:ilvl w:val="0"/>
          <w:numId w:val="1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С задержкой нервно-психического развития;</w:t>
      </w:r>
    </w:p>
    <w:p w:rsidR="00F5342E" w:rsidRPr="00F5342E" w:rsidRDefault="00F5342E" w:rsidP="00F5342E">
      <w:pPr>
        <w:numPr>
          <w:ilvl w:val="0"/>
          <w:numId w:val="1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Интеллектуальными нарушениями;</w:t>
      </w:r>
    </w:p>
    <w:p w:rsidR="00F5342E" w:rsidRPr="00F5342E" w:rsidRDefault="00F5342E" w:rsidP="00F5342E">
      <w:pPr>
        <w:numPr>
          <w:ilvl w:val="0"/>
          <w:numId w:val="1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Органическим поражением ЦНС;</w:t>
      </w:r>
    </w:p>
    <w:p w:rsidR="00F5342E" w:rsidRPr="00F5342E" w:rsidRDefault="00F5342E" w:rsidP="00F5342E">
      <w:pPr>
        <w:numPr>
          <w:ilvl w:val="0"/>
          <w:numId w:val="1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ДЦП;</w:t>
      </w:r>
    </w:p>
    <w:p w:rsidR="00F5342E" w:rsidRPr="00F5342E" w:rsidRDefault="00F5342E" w:rsidP="00F5342E">
      <w:pPr>
        <w:numPr>
          <w:ilvl w:val="0"/>
          <w:numId w:val="1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Синдромом Дауна</w:t>
      </w:r>
    </w:p>
    <w:p w:rsidR="00F5342E" w:rsidRPr="00F5342E" w:rsidRDefault="00F5342E" w:rsidP="00F5342E">
      <w:pPr>
        <w:numPr>
          <w:ilvl w:val="0"/>
          <w:numId w:val="1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Расстройствами аутистического спектра.</w:t>
      </w:r>
    </w:p>
    <w:p w:rsidR="00F5342E" w:rsidRPr="00F5342E" w:rsidRDefault="00F5342E" w:rsidP="00F5342E">
      <w:pPr>
        <w:spacing w:after="0" w:line="276" w:lineRule="auto"/>
        <w:ind w:left="720" w:right="-61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5342E">
        <w:rPr>
          <w:rFonts w:ascii="Times New Roman" w:eastAsia="Calibri" w:hAnsi="Times New Roman" w:cs="Times New Roman"/>
          <w:b/>
          <w:bCs/>
          <w:sz w:val="28"/>
          <w:szCs w:val="28"/>
        </w:rPr>
        <w:t>Для таких детей характерно:</w:t>
      </w:r>
    </w:p>
    <w:p w:rsidR="00F5342E" w:rsidRPr="00F5342E" w:rsidRDefault="00F5342E" w:rsidP="00F5342E">
      <w:pPr>
        <w:numPr>
          <w:ilvl w:val="0"/>
          <w:numId w:val="2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Отставание в развитии ВПФ (высших психических функций)</w:t>
      </w:r>
    </w:p>
    <w:p w:rsidR="00F5342E" w:rsidRPr="00F5342E" w:rsidRDefault="00F5342E" w:rsidP="00F5342E">
      <w:pPr>
        <w:numPr>
          <w:ilvl w:val="0"/>
          <w:numId w:val="2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Низкий познавательный интерес</w:t>
      </w:r>
    </w:p>
    <w:p w:rsidR="00F5342E" w:rsidRPr="00F5342E" w:rsidRDefault="00F5342E" w:rsidP="00F5342E">
      <w:pPr>
        <w:numPr>
          <w:ilvl w:val="0"/>
          <w:numId w:val="2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Нарушение развития общей и тонкой моторики </w:t>
      </w:r>
    </w:p>
    <w:p w:rsidR="00F5342E" w:rsidRPr="00F5342E" w:rsidRDefault="00F5342E" w:rsidP="00F5342E">
      <w:pPr>
        <w:numPr>
          <w:ilvl w:val="0"/>
          <w:numId w:val="2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Неуклюжесть, нарушение координации движений</w:t>
      </w:r>
    </w:p>
    <w:p w:rsidR="00F5342E" w:rsidRPr="00F5342E" w:rsidRDefault="00F5342E" w:rsidP="00F5342E">
      <w:pPr>
        <w:numPr>
          <w:ilvl w:val="0"/>
          <w:numId w:val="2"/>
        </w:numPr>
        <w:spacing w:after="0" w:line="276" w:lineRule="auto"/>
        <w:ind w:right="-613"/>
        <w:rPr>
          <w:rFonts w:ascii="Times New Roman" w:eastAsia="Calibri" w:hAnsi="Times New Roman" w:cs="Times New Roman"/>
          <w:bCs/>
          <w:i/>
          <w:sz w:val="28"/>
          <w:szCs w:val="28"/>
          <w:lang w:val="smj-SE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Нарушение эмоционально-волевой </w:t>
      </w:r>
      <w:r w:rsidRPr="00F5342E">
        <w:rPr>
          <w:rFonts w:ascii="Times New Roman" w:eastAsia="Calibri" w:hAnsi="Times New Roman" w:cs="Times New Roman"/>
          <w:bCs/>
          <w:i/>
          <w:sz w:val="28"/>
          <w:szCs w:val="28"/>
        </w:rPr>
        <w:t>сферы</w:t>
      </w:r>
    </w:p>
    <w:p w:rsidR="00F5342E" w:rsidRPr="00F5342E" w:rsidRDefault="00F5342E" w:rsidP="00F5342E">
      <w:pPr>
        <w:spacing w:after="0" w:line="276" w:lineRule="auto"/>
        <w:ind w:left="720" w:right="-613"/>
        <w:rPr>
          <w:rFonts w:ascii="Times New Roman" w:eastAsia="Calibri" w:hAnsi="Times New Roman" w:cs="Times New Roman"/>
          <w:bCs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sz w:val="28"/>
          <w:szCs w:val="28"/>
          <w:lang w:val="smj-SE"/>
        </w:rPr>
        <w:t>Поэтому в своей работе мы применяем игры на развитие рациональных движений, способствующие эффективно скорректировать когнитивные и двигательные процессы.</w:t>
      </w:r>
    </w:p>
    <w:p w:rsidR="00F5342E" w:rsidRPr="00F5342E" w:rsidRDefault="00F5342E" w:rsidP="00F5342E">
      <w:pPr>
        <w:spacing w:after="0" w:line="276" w:lineRule="auto"/>
        <w:ind w:right="-613"/>
        <w:rPr>
          <w:rFonts w:ascii="Times New Roman" w:eastAsia="Calibri" w:hAnsi="Times New Roman" w:cs="Times New Roman"/>
          <w:bCs/>
          <w:sz w:val="28"/>
          <w:szCs w:val="28"/>
          <w:lang w:val="smj-SE"/>
        </w:rPr>
      </w:pPr>
      <w:r w:rsidRPr="00F5342E">
        <w:rPr>
          <w:rFonts w:ascii="Times New Roman" w:eastAsia="Calibri" w:hAnsi="Times New Roman" w:cs="Times New Roman"/>
          <w:bCs/>
          <w:sz w:val="28"/>
          <w:szCs w:val="28"/>
          <w:lang w:val="smj-SE"/>
        </w:rPr>
        <w:t>Данный метод является отличным дополнением к коррекционной программе и реализуется не вместо нее, а вместе с ней.</w:t>
      </w:r>
    </w:p>
    <w:p w:rsidR="00F5342E" w:rsidRDefault="00F5342E" w:rsidP="00F5342E">
      <w:pPr>
        <w:rPr>
          <w:rFonts w:ascii="Times New Roman" w:hAnsi="Times New Roman" w:cs="Times New Roman"/>
          <w:bCs/>
          <w:sz w:val="28"/>
          <w:szCs w:val="28"/>
        </w:rPr>
      </w:pPr>
      <w:r w:rsidRPr="00F5342E">
        <w:rPr>
          <w:rFonts w:ascii="Times New Roman" w:hAnsi="Times New Roman" w:cs="Times New Roman"/>
          <w:bCs/>
          <w:sz w:val="28"/>
          <w:szCs w:val="28"/>
        </w:rPr>
        <w:t xml:space="preserve">Все эти игры направлены на развитие межполушарного взаимодействия, сенсомоторной интеграции, внимания, зрительно-пространственного восприятия, мышления и </w:t>
      </w:r>
      <w:proofErr w:type="spellStart"/>
      <w:r w:rsidRPr="00F5342E">
        <w:rPr>
          <w:rFonts w:ascii="Times New Roman" w:hAnsi="Times New Roman" w:cs="Times New Roman"/>
          <w:bCs/>
          <w:sz w:val="28"/>
          <w:szCs w:val="28"/>
        </w:rPr>
        <w:t>саморегуляции</w:t>
      </w:r>
      <w:proofErr w:type="spellEnd"/>
      <w:r w:rsidRPr="00F5342E">
        <w:rPr>
          <w:rFonts w:ascii="Times New Roman" w:hAnsi="Times New Roman" w:cs="Times New Roman"/>
          <w:bCs/>
          <w:sz w:val="28"/>
          <w:szCs w:val="28"/>
        </w:rPr>
        <w:t xml:space="preserve"> поведения.</w:t>
      </w:r>
    </w:p>
    <w:p w:rsidR="00F5342E" w:rsidRPr="00F5342E" w:rsidRDefault="00F5342E" w:rsidP="00F5342E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F5342E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«Два друга»</w:t>
      </w:r>
    </w:p>
    <w:p w:rsidR="00F5342E" w:rsidRDefault="00F5342E" w:rsidP="00F5342E">
      <w:pPr>
        <w:rPr>
          <w:rFonts w:ascii="Times New Roman" w:hAnsi="Times New Roman" w:cs="Times New Roman"/>
          <w:bCs/>
          <w:sz w:val="28"/>
          <w:szCs w:val="28"/>
        </w:rPr>
      </w:pPr>
      <w:r w:rsidRPr="00F5342E">
        <w:rPr>
          <w:rFonts w:ascii="Times New Roman" w:hAnsi="Times New Roman" w:cs="Times New Roman"/>
          <w:bCs/>
          <w:sz w:val="28"/>
          <w:szCs w:val="28"/>
        </w:rPr>
        <w:t>Дети по инструкции взрослого находят одновременно двумя руками предмет и его контур, а также одинаковые предметы.</w:t>
      </w:r>
    </w:p>
    <w:p w:rsidR="00F5342E" w:rsidRPr="00F5342E" w:rsidRDefault="00F5342E" w:rsidP="00F5342E">
      <w:pPr>
        <w:rPr>
          <w:rFonts w:ascii="Times New Roman" w:hAnsi="Times New Roman" w:cs="Times New Roman"/>
          <w:bCs/>
          <w:sz w:val="28"/>
          <w:szCs w:val="28"/>
        </w:rPr>
      </w:pPr>
      <w:r w:rsidRPr="00F5342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F0CC79" wp14:editId="55E11FBD">
            <wp:simplePos x="0" y="0"/>
            <wp:positionH relativeFrom="column">
              <wp:posOffset>2358390</wp:posOffset>
            </wp:positionH>
            <wp:positionV relativeFrom="paragraph">
              <wp:posOffset>61595</wp:posOffset>
            </wp:positionV>
            <wp:extent cx="2209800" cy="1133475"/>
            <wp:effectExtent l="76200" t="38100" r="76200" b="123825"/>
            <wp:wrapNone/>
            <wp:docPr id="2" name="Рисунок 2" descr="C:\Users\PC\Desktop\Форум\IMG_20231024_1055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рум\IMG_20231024_10550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0" t="61700" r="33020" b="14122"/>
                    <a:stretch/>
                  </pic:blipFill>
                  <pic:spPr bwMode="auto">
                    <a:xfrm>
                      <a:off x="0" y="0"/>
                      <a:ext cx="2214645" cy="11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42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45E851D" wp14:editId="092576F1">
            <wp:extent cx="2036807" cy="1133475"/>
            <wp:effectExtent l="57150" t="38100" r="78105" b="1238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91" cy="113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5342E" w:rsidRPr="00F5342E" w:rsidRDefault="00F5342E" w:rsidP="00F5342E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5342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Игра «Фруктовое ассорти» </w:t>
      </w:r>
    </w:p>
    <w:p w:rsidR="00605DE8" w:rsidRDefault="00F5342E" w:rsidP="00F5342E">
      <w:pPr>
        <w:rPr>
          <w:rFonts w:ascii="Times New Roman" w:hAnsi="Times New Roman" w:cs="Times New Roman"/>
          <w:sz w:val="28"/>
          <w:szCs w:val="28"/>
        </w:rPr>
      </w:pPr>
      <w:r w:rsidRPr="00F5342E">
        <w:rPr>
          <w:rFonts w:ascii="Times New Roman" w:hAnsi="Times New Roman" w:cs="Times New Roman"/>
          <w:sz w:val="28"/>
          <w:szCs w:val="28"/>
        </w:rPr>
        <w:t>Дети накладывают схемы в соответствии с комбинацией изображений или их тенью. Схемы можно выкладывать горизонтально, вертикально.</w:t>
      </w:r>
    </w:p>
    <w:p w:rsidR="00F5342E" w:rsidRDefault="00F5342E" w:rsidP="00F5342E">
      <w:pPr>
        <w:rPr>
          <w:rFonts w:ascii="Times New Roman" w:hAnsi="Times New Roman" w:cs="Times New Roman"/>
          <w:sz w:val="28"/>
          <w:szCs w:val="28"/>
        </w:rPr>
      </w:pPr>
      <w:r w:rsidRPr="00F5342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50B5359" wp14:editId="6E892830">
            <wp:extent cx="1911231" cy="1295400"/>
            <wp:effectExtent l="57150" t="38100" r="70485" b="114300"/>
            <wp:docPr id="3" name="Рисунок 3" descr="C:\Users\PC\Desktop\Форум\IMG_20231024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рум\IMG_20231024_103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3159" t="38677" r="25922"/>
                    <a:stretch/>
                  </pic:blipFill>
                  <pic:spPr bwMode="auto">
                    <a:xfrm>
                      <a:off x="0" y="0"/>
                      <a:ext cx="1983249" cy="13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44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F5342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B446A9B" wp14:editId="7ABA8210">
            <wp:extent cx="2009775" cy="1288531"/>
            <wp:effectExtent l="57150" t="38100" r="66675" b="1212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98" cy="12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5342E" w:rsidRPr="00F5342E" w:rsidRDefault="00F5342E" w:rsidP="00F5342E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F5342E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«Разноцветные кнопочки»</w:t>
      </w:r>
      <w:r w:rsidRPr="00F5342E">
        <w:rPr>
          <w:rFonts w:ascii="Times New Roman" w:hAnsi="Times New Roman" w:cs="Times New Roman"/>
          <w:b/>
          <w:bCs/>
          <w:color w:val="7030A0"/>
          <w:sz w:val="28"/>
          <w:szCs w:val="28"/>
          <w:lang w:val="smj-SE"/>
        </w:rPr>
        <w:t xml:space="preserve"> </w:t>
      </w:r>
    </w:p>
    <w:p w:rsidR="00F5342E" w:rsidRDefault="00F5342E" w:rsidP="00F5342E">
      <w:pPr>
        <w:rPr>
          <w:rFonts w:ascii="Times New Roman" w:hAnsi="Times New Roman" w:cs="Times New Roman"/>
          <w:bCs/>
          <w:sz w:val="28"/>
          <w:szCs w:val="28"/>
        </w:rPr>
      </w:pPr>
      <w:r w:rsidRPr="00F5342E">
        <w:rPr>
          <w:rFonts w:ascii="Times New Roman" w:hAnsi="Times New Roman" w:cs="Times New Roman"/>
          <w:bCs/>
          <w:sz w:val="28"/>
          <w:szCs w:val="28"/>
        </w:rPr>
        <w:t xml:space="preserve">Дети с помощью фишек выкладывают дорожки,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F5342E">
        <w:rPr>
          <w:rFonts w:ascii="Times New Roman" w:hAnsi="Times New Roman" w:cs="Times New Roman"/>
          <w:bCs/>
          <w:sz w:val="28"/>
          <w:szCs w:val="28"/>
        </w:rPr>
        <w:t>одбирают заплатки по цвету, форме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F5342E" w:rsidRDefault="00F5342E" w:rsidP="00F5342E">
      <w:pPr>
        <w:rPr>
          <w:rFonts w:ascii="Times New Roman" w:hAnsi="Times New Roman" w:cs="Times New Roman"/>
          <w:bCs/>
          <w:sz w:val="28"/>
          <w:szCs w:val="28"/>
        </w:rPr>
      </w:pPr>
      <w:r w:rsidRPr="00F5342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D2EBDE1" wp14:editId="0537534F">
            <wp:extent cx="2412786" cy="1419225"/>
            <wp:effectExtent l="76200" t="38100" r="83185" b="1238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89" cy="143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A9444E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Pr="00F5342E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F8FD675" wp14:editId="4C234056">
            <wp:extent cx="2134533" cy="1400175"/>
            <wp:effectExtent l="76200" t="38100" r="94615" b="1238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48" cy="14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5342E" w:rsidRDefault="00F5342E" w:rsidP="00F5342E">
      <w:pPr>
        <w:rPr>
          <w:rFonts w:ascii="Times New Roman" w:hAnsi="Times New Roman" w:cs="Times New Roman"/>
          <w:bCs/>
          <w:sz w:val="28"/>
          <w:szCs w:val="28"/>
        </w:rPr>
      </w:pPr>
      <w:r w:rsidRPr="00F5342E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«Дружные дорожки»</w:t>
      </w:r>
      <w:r w:rsidRPr="00F5342E">
        <w:rPr>
          <w:rFonts w:ascii="Times New Roman" w:hAnsi="Times New Roman" w:cs="Times New Roman"/>
          <w:b/>
          <w:bCs/>
          <w:color w:val="7030A0"/>
          <w:sz w:val="28"/>
          <w:szCs w:val="28"/>
          <w:lang w:val="smj-SE"/>
        </w:rPr>
        <w:t xml:space="preserve"> </w:t>
      </w:r>
      <w:r w:rsidRPr="00F5342E">
        <w:rPr>
          <w:rFonts w:ascii="Times New Roman" w:hAnsi="Times New Roman" w:cs="Times New Roman"/>
          <w:bCs/>
          <w:sz w:val="28"/>
          <w:szCs w:val="28"/>
        </w:rPr>
        <w:t>дети проводят дорожки пальчиками одновременно двумя руками.</w:t>
      </w:r>
    </w:p>
    <w:p w:rsidR="00F5342E" w:rsidRDefault="00C90D24" w:rsidP="00F5342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F5342E" w:rsidRPr="00F5342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F74327E" wp14:editId="07C1EBFC">
            <wp:extent cx="2474418" cy="1552575"/>
            <wp:effectExtent l="57150" t="38100" r="78740" b="1238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35" cy="158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F5342E" w:rsidRDefault="00F5342E" w:rsidP="00F5342E">
      <w:pPr>
        <w:rPr>
          <w:rFonts w:ascii="Times New Roman" w:hAnsi="Times New Roman" w:cs="Times New Roman"/>
          <w:bCs/>
          <w:sz w:val="28"/>
          <w:szCs w:val="28"/>
        </w:rPr>
      </w:pPr>
      <w:r w:rsidRPr="00F5342E">
        <w:rPr>
          <w:rFonts w:ascii="Times New Roman" w:hAnsi="Times New Roman" w:cs="Times New Roman"/>
          <w:bCs/>
          <w:sz w:val="28"/>
          <w:szCs w:val="28"/>
        </w:rPr>
        <w:t>Данные игры и упражнения мы используем на занятиях по ознакомлению с окружающим, материал подбирается в соответствии с лексической темой.</w:t>
      </w:r>
    </w:p>
    <w:p w:rsidR="00F5342E" w:rsidRDefault="00C90D24" w:rsidP="00F5342E">
      <w:pPr>
        <w:spacing w:line="240" w:lineRule="auto"/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smj-SE"/>
        </w:rPr>
      </w:pP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Игра «К</w:t>
      </w:r>
      <w:r w:rsidR="00F5342E" w:rsidRPr="00F5342E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улак, хлопок, ладонь</w:t>
      </w:r>
      <w:r w:rsidR="00A9444E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»</w:t>
      </w:r>
      <w:r w:rsidR="00F5342E" w:rsidRPr="00F5342E"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smj-SE"/>
        </w:rPr>
        <w:t xml:space="preserve">и </w:t>
      </w:r>
      <w:r w:rsidR="00A9444E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«</w:t>
      </w:r>
      <w:proofErr w:type="gramStart"/>
      <w:r w:rsidR="00A9444E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З</w:t>
      </w:r>
      <w:r w:rsidR="00F5342E" w:rsidRPr="00F5342E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smj-SE"/>
        </w:rPr>
        <w:t>анимательные</w:t>
      </w:r>
      <w:proofErr w:type="gramEnd"/>
      <w:r w:rsidR="00F5342E" w:rsidRPr="00F5342E">
        <w:rPr>
          <w:rFonts w:ascii="Times New Roman" w:eastAsia="Calibri" w:hAnsi="Times New Roman" w:cs="Times New Roman"/>
          <w:b/>
          <w:bCs/>
          <w:color w:val="7030A0"/>
          <w:sz w:val="28"/>
          <w:szCs w:val="28"/>
          <w:lang w:val="smj-SE"/>
        </w:rPr>
        <w:t xml:space="preserve"> хасты»</w:t>
      </w:r>
    </w:p>
    <w:p w:rsidR="00493B2D" w:rsidRPr="00A9444E" w:rsidRDefault="00F5342E" w:rsidP="00A9444E">
      <w:pPr>
        <w:spacing w:line="240" w:lineRule="auto"/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</w:pPr>
      <w:r w:rsidRPr="00F5342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94CDB36" wp14:editId="548268EE">
            <wp:extent cx="2522135" cy="1495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 xml:space="preserve">           </w:t>
      </w:r>
      <w:r w:rsidRPr="00F5342E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0042C9" wp14:editId="670EE811">
            <wp:extent cx="2027166" cy="1619250"/>
            <wp:effectExtent l="57150" t="38100" r="87630" b="114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46" cy="16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Pr="00493B2D" w:rsidRDefault="00493B2D" w:rsidP="00493B2D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Игра: «Башенки»</w:t>
      </w:r>
    </w:p>
    <w:p w:rsidR="00493B2D" w:rsidRP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 w:rsidRPr="00493B2D">
        <w:rPr>
          <w:rFonts w:ascii="Times New Roman" w:hAnsi="Times New Roman" w:cs="Times New Roman"/>
          <w:bCs/>
          <w:sz w:val="28"/>
          <w:szCs w:val="28"/>
        </w:rPr>
        <w:t>Дети строят башни в соответствии со схемой.</w:t>
      </w:r>
    </w:p>
    <w:p w:rsidR="00493B2D" w:rsidRDefault="00493B2D" w:rsidP="00493B2D">
      <w:pPr>
        <w:spacing w:after="0" w:line="240" w:lineRule="auto"/>
        <w:ind w:left="720" w:right="-613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493B2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5FCAF60" wp14:editId="79E0E72A">
            <wp:extent cx="2063875" cy="2768502"/>
            <wp:effectExtent l="76200" t="38100" r="88900" b="127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99" cy="281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Default="00493B2D" w:rsidP="00493B2D">
      <w:pPr>
        <w:spacing w:after="0" w:line="240" w:lineRule="auto"/>
        <w:ind w:left="720" w:right="-613"/>
        <w:rPr>
          <w:rFonts w:ascii="Times New Roman" w:eastAsia="Calibri" w:hAnsi="Times New Roman" w:cs="Times New Roman"/>
          <w:b/>
          <w:bCs/>
          <w:sz w:val="44"/>
          <w:szCs w:val="44"/>
        </w:rPr>
      </w:pPr>
    </w:p>
    <w:p w:rsidR="00493B2D" w:rsidRPr="00493B2D" w:rsidRDefault="00493B2D" w:rsidP="00493B2D">
      <w:pPr>
        <w:spacing w:after="0" w:line="240" w:lineRule="auto"/>
        <w:ind w:right="-613"/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</w:pPr>
      <w:r w:rsidRPr="00493B2D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Игра «Пирамидки»</w:t>
      </w:r>
      <w:r w:rsidRPr="00493B2D">
        <w:rPr>
          <w:rFonts w:ascii="Times New Roman" w:eastAsia="Calibri" w:hAnsi="Times New Roman" w:cs="Times New Roman"/>
          <w:bCs/>
          <w:noProof/>
          <w:color w:val="7030A0"/>
          <w:sz w:val="28"/>
          <w:szCs w:val="28"/>
          <w:lang w:eastAsia="ru-RU"/>
        </w:rPr>
        <w:t xml:space="preserve"> </w:t>
      </w:r>
    </w:p>
    <w:p w:rsidR="00493B2D" w:rsidRPr="00493B2D" w:rsidRDefault="00493B2D" w:rsidP="00493B2D">
      <w:pPr>
        <w:spacing w:after="0" w:line="240" w:lineRule="auto"/>
        <w:ind w:right="-613"/>
        <w:rPr>
          <w:rFonts w:ascii="Times New Roman" w:eastAsia="Calibri" w:hAnsi="Times New Roman" w:cs="Times New Roman"/>
          <w:bCs/>
          <w:sz w:val="28"/>
          <w:szCs w:val="28"/>
          <w:lang w:val="smj-SE"/>
        </w:rPr>
      </w:pPr>
      <w:r w:rsidRPr="00493B2D">
        <w:rPr>
          <w:rFonts w:ascii="Times New Roman" w:eastAsia="Calibri" w:hAnsi="Times New Roman" w:cs="Times New Roman"/>
          <w:bCs/>
          <w:sz w:val="28"/>
          <w:szCs w:val="28"/>
        </w:rPr>
        <w:t>Данную игру можно использовать в нескольких вариантах. Перед ребенком кладется образец-схема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 круги, он</w:t>
      </w:r>
      <w:r w:rsidRPr="00493B2D">
        <w:rPr>
          <w:rFonts w:ascii="Times New Roman" w:eastAsia="Calibri" w:hAnsi="Times New Roman" w:cs="Times New Roman"/>
          <w:bCs/>
          <w:sz w:val="28"/>
          <w:szCs w:val="28"/>
        </w:rPr>
        <w:t xml:space="preserve"> выкладывает из них на столе ту же схему методом наложения. Или ребенок, опираясь на схему выстраивает кружочки в порядке, расположенном на схеме. Также можно вместо плоских кругов использовать объемные фигуры.</w:t>
      </w:r>
    </w:p>
    <w:p w:rsidR="00493B2D" w:rsidRDefault="00493B2D" w:rsidP="00493B2D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        </w:t>
      </w: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D03DCD4" wp14:editId="083B6D30">
            <wp:extent cx="1881433" cy="1362075"/>
            <wp:effectExtent l="76200" t="38100" r="100330" b="1238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312" cy="136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="00A9444E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</w:t>
      </w: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26540B1" wp14:editId="216F9AAC">
            <wp:extent cx="2053200" cy="1343025"/>
            <wp:effectExtent l="76200" t="38100" r="99695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94" cy="142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Pr="00493B2D" w:rsidRDefault="00493B2D" w:rsidP="00493B2D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«Шифровка»</w:t>
      </w:r>
    </w:p>
    <w:p w:rsid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 w:rsidRPr="00493B2D">
        <w:rPr>
          <w:rFonts w:ascii="Times New Roman" w:hAnsi="Times New Roman" w:cs="Times New Roman"/>
          <w:bCs/>
          <w:sz w:val="28"/>
          <w:szCs w:val="28"/>
        </w:rPr>
        <w:t>Ребенок находит двумя руками кружочки одинакового цвета в соответствии со схемой. Можно не учитывать очередность изображения кружочков на схеме, а находить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493B2D">
        <w:rPr>
          <w:rFonts w:ascii="Times New Roman" w:hAnsi="Times New Roman" w:cs="Times New Roman"/>
          <w:bCs/>
          <w:sz w:val="28"/>
          <w:szCs w:val="28"/>
        </w:rPr>
        <w:t xml:space="preserve"> например, все желтые, зеленые и т.д. круги. Варианты игры предлагаются в зависимости от уровня развития ребенка.</w:t>
      </w:r>
    </w:p>
    <w:p w:rsidR="00493B2D" w:rsidRDefault="00493B2D" w:rsidP="00493B2D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A28CA31" wp14:editId="59E17332">
            <wp:extent cx="1857375" cy="1460523"/>
            <wp:effectExtent l="76200" t="57150" r="85725" b="1206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30" cy="14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7F48C2" w:rsidRDefault="007F48C2" w:rsidP="00493B2D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493B2D" w:rsidRPr="00493B2D" w:rsidRDefault="00493B2D" w:rsidP="00493B2D">
      <w:pPr>
        <w:rPr>
          <w:rFonts w:ascii="Times New Roman" w:hAnsi="Times New Roman" w:cs="Times New Roman"/>
          <w:bCs/>
          <w:color w:val="7030A0"/>
          <w:sz w:val="28"/>
          <w:szCs w:val="28"/>
          <w:lang w:val="smj-SE"/>
        </w:rPr>
      </w:pP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Игра «Геометрическая </w:t>
      </w:r>
      <w:proofErr w:type="spellStart"/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t>мозайка</w:t>
      </w:r>
      <w:proofErr w:type="spellEnd"/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t>»</w:t>
      </w: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  <w:lang w:val="smj-SE"/>
        </w:rPr>
        <w:t xml:space="preserve"> </w:t>
      </w:r>
    </w:p>
    <w:p w:rsid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 w:rsidRPr="00493B2D">
        <w:rPr>
          <w:rFonts w:ascii="Times New Roman" w:hAnsi="Times New Roman" w:cs="Times New Roman"/>
          <w:bCs/>
          <w:sz w:val="28"/>
          <w:szCs w:val="28"/>
        </w:rPr>
        <w:t>Дети накладывают схемы в соответствии с комбинацией изображений геометрических фигур. Схемы можно выкладывать горизонтально и вертикально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93B2D" w:rsidRP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Pr="00493B2D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0FFB928" wp14:editId="6D6EE3C9">
            <wp:extent cx="2124075" cy="1449110"/>
            <wp:effectExtent l="76200" t="57150" r="66675" b="1130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7" cy="146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Pr="00493B2D" w:rsidRDefault="00493B2D" w:rsidP="00493B2D">
      <w:pPr>
        <w:rPr>
          <w:rFonts w:ascii="Times New Roman" w:hAnsi="Times New Roman" w:cs="Times New Roman"/>
          <w:bCs/>
          <w:color w:val="7030A0"/>
          <w:sz w:val="28"/>
          <w:szCs w:val="28"/>
          <w:lang w:val="smj-SE"/>
        </w:rPr>
      </w:pP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«Вкусное мороженое»</w:t>
      </w: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  <w:lang w:val="smj-SE"/>
        </w:rPr>
        <w:t xml:space="preserve"> </w:t>
      </w:r>
    </w:p>
    <w:p w:rsid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 w:rsidRPr="00493B2D">
        <w:rPr>
          <w:rFonts w:ascii="Times New Roman" w:hAnsi="Times New Roman" w:cs="Times New Roman"/>
          <w:bCs/>
          <w:sz w:val="28"/>
          <w:szCs w:val="28"/>
        </w:rPr>
        <w:t>Ребенок расставляет стаканчик в соответствии со схемой.</w:t>
      </w:r>
    </w:p>
    <w:p w:rsidR="00493B2D" w:rsidRP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782272" wp14:editId="2ACE55B1">
            <wp:extent cx="1708228" cy="1542415"/>
            <wp:effectExtent l="76200" t="57150" r="63500" b="1149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10" cy="155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E306453" wp14:editId="11859574">
            <wp:extent cx="1466850" cy="1552725"/>
            <wp:effectExtent l="76200" t="57150" r="95250" b="1238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384" cy="15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P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</w:p>
    <w:p w:rsidR="00493B2D" w:rsidRPr="00493B2D" w:rsidRDefault="00493B2D" w:rsidP="00493B2D">
      <w:pPr>
        <w:rPr>
          <w:rFonts w:ascii="Times New Roman" w:hAnsi="Times New Roman" w:cs="Times New Roman"/>
          <w:b/>
          <w:bCs/>
          <w:color w:val="7030A0"/>
          <w:sz w:val="28"/>
          <w:szCs w:val="28"/>
          <w:lang w:val="smj-SE"/>
        </w:rPr>
      </w:pP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«Разноцветные кружочки»</w:t>
      </w: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  <w:lang w:val="smj-SE"/>
        </w:rPr>
        <w:t xml:space="preserve"> </w:t>
      </w:r>
    </w:p>
    <w:p w:rsidR="00493B2D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 w:rsidRPr="00493B2D">
        <w:rPr>
          <w:rFonts w:ascii="Times New Roman" w:hAnsi="Times New Roman" w:cs="Times New Roman"/>
          <w:bCs/>
          <w:sz w:val="28"/>
          <w:szCs w:val="28"/>
        </w:rPr>
        <w:t>Ребенок заполняет игровое поле фишками в соответствии со схемой. Ребенок сравнивает изображение цифры и цвет фишки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93B2D" w:rsidRPr="00A9444E" w:rsidRDefault="00493B2D" w:rsidP="00493B2D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</w:t>
      </w: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5BA9698" wp14:editId="622FE5A9">
            <wp:extent cx="2343150" cy="1458282"/>
            <wp:effectExtent l="76200" t="57150" r="76200" b="1231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943" cy="14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Pr="00493B2D" w:rsidRDefault="00493B2D" w:rsidP="00493B2D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493B2D">
        <w:rPr>
          <w:rFonts w:ascii="Times New Roman" w:hAnsi="Times New Roman" w:cs="Times New Roman"/>
          <w:b/>
          <w:bCs/>
          <w:color w:val="7030A0"/>
          <w:sz w:val="28"/>
          <w:szCs w:val="28"/>
        </w:rPr>
        <w:t>Игра «Волшебные цифры»</w:t>
      </w:r>
    </w:p>
    <w:p w:rsidR="00493B2D" w:rsidRPr="00493B2D" w:rsidRDefault="00493B2D" w:rsidP="00493B2D">
      <w:pPr>
        <w:rPr>
          <w:rFonts w:ascii="Times New Roman" w:hAnsi="Times New Roman" w:cs="Times New Roman"/>
          <w:bCs/>
          <w:sz w:val="28"/>
          <w:szCs w:val="28"/>
          <w:lang w:val="smj-SE"/>
        </w:rPr>
      </w:pPr>
      <w:r w:rsidRPr="00493B2D">
        <w:rPr>
          <w:rFonts w:ascii="Times New Roman" w:hAnsi="Times New Roman" w:cs="Times New Roman"/>
          <w:bCs/>
          <w:sz w:val="28"/>
          <w:szCs w:val="28"/>
        </w:rPr>
        <w:t>Ребенок раскладывает шарики в соответствии со схемой, а стаканчики меняются местами.</w:t>
      </w:r>
      <w:r w:rsidRPr="00493B2D">
        <w:rPr>
          <w:rFonts w:ascii="Times New Roman" w:hAnsi="Times New Roman" w:cs="Times New Roman"/>
          <w:bCs/>
          <w:sz w:val="28"/>
          <w:szCs w:val="28"/>
          <w:lang w:val="smj-SE"/>
        </w:rPr>
        <w:t xml:space="preserve"> </w:t>
      </w:r>
    </w:p>
    <w:p w:rsidR="00493B2D" w:rsidRDefault="00493B2D" w:rsidP="00493B2D">
      <w:pPr>
        <w:jc w:val="center"/>
        <w:rPr>
          <w:rFonts w:ascii="Times New Roman" w:hAnsi="Times New Roman" w:cs="Times New Roman"/>
          <w:bCs/>
          <w:sz w:val="28"/>
          <w:szCs w:val="28"/>
          <w:lang w:val="smj-SE"/>
        </w:rPr>
      </w:pP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B02767" wp14:editId="39E446B4">
            <wp:extent cx="2121535" cy="1231265"/>
            <wp:effectExtent l="76200" t="57150" r="50165" b="831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Pr="00493B2D" w:rsidRDefault="00493B2D" w:rsidP="00493B2D">
      <w:pPr>
        <w:spacing w:after="0" w:line="276" w:lineRule="auto"/>
        <w:ind w:right="-613"/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</w:pPr>
      <w:r w:rsidRPr="00493B2D">
        <w:rPr>
          <w:rFonts w:ascii="Times New Roman" w:eastAsia="Calibri" w:hAnsi="Times New Roman" w:cs="Times New Roman"/>
          <w:b/>
          <w:bCs/>
          <w:color w:val="7030A0"/>
          <w:sz w:val="28"/>
          <w:szCs w:val="28"/>
        </w:rPr>
        <w:t>Игра «Поиграем, посчитаем»</w:t>
      </w:r>
    </w:p>
    <w:p w:rsidR="00493B2D" w:rsidRPr="00493B2D" w:rsidRDefault="00493B2D" w:rsidP="00493B2D">
      <w:pPr>
        <w:spacing w:after="0" w:line="276" w:lineRule="auto"/>
        <w:ind w:right="-613"/>
        <w:rPr>
          <w:rFonts w:ascii="Times New Roman" w:eastAsia="Calibri" w:hAnsi="Times New Roman" w:cs="Times New Roman"/>
          <w:bCs/>
          <w:sz w:val="28"/>
          <w:szCs w:val="28"/>
        </w:rPr>
      </w:pPr>
      <w:r w:rsidRPr="00493B2D">
        <w:rPr>
          <w:rFonts w:ascii="Times New Roman" w:eastAsia="Calibri" w:hAnsi="Times New Roman" w:cs="Times New Roman"/>
          <w:bCs/>
          <w:sz w:val="28"/>
          <w:szCs w:val="28"/>
        </w:rPr>
        <w:t>Дети играют в паре. Один ребенок встает напротив изображения точек, а другой ребенок должен найти и встать напротив цифры, которая обозначает количество этих точек. Игра проходит в быстром темпе, можно под музыку.</w:t>
      </w:r>
    </w:p>
    <w:p w:rsidR="00493B2D" w:rsidRDefault="00493B2D" w:rsidP="00493B2D">
      <w:pPr>
        <w:jc w:val="center"/>
        <w:rPr>
          <w:rFonts w:ascii="Times New Roman" w:hAnsi="Times New Roman" w:cs="Times New Roman"/>
          <w:bCs/>
          <w:sz w:val="28"/>
          <w:szCs w:val="28"/>
          <w:lang w:val="smj-SE"/>
        </w:rPr>
      </w:pPr>
      <w:r w:rsidRPr="00493B2D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7AEB90" wp14:editId="4BABBB9E">
            <wp:extent cx="2333625" cy="1625075"/>
            <wp:effectExtent l="76200" t="57150" r="66675" b="127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28" cy="16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inline>
        </w:drawing>
      </w:r>
    </w:p>
    <w:p w:rsidR="00493B2D" w:rsidRPr="00493B2D" w:rsidRDefault="00493B2D" w:rsidP="00493B2D">
      <w:pPr>
        <w:rPr>
          <w:rFonts w:ascii="Times New Roman" w:hAnsi="Times New Roman" w:cs="Times New Roman"/>
          <w:bCs/>
          <w:sz w:val="28"/>
          <w:szCs w:val="28"/>
          <w:lang w:val="smj-SE"/>
        </w:rPr>
      </w:pPr>
      <w:r w:rsidRPr="00493B2D">
        <w:rPr>
          <w:rFonts w:ascii="Times New Roman" w:hAnsi="Times New Roman" w:cs="Times New Roman"/>
          <w:bCs/>
          <w:sz w:val="28"/>
          <w:szCs w:val="28"/>
        </w:rPr>
        <w:t>Данные игры мы используем на занятиях по развитию сенсорного восприятия и формированию математических представлений.</w:t>
      </w:r>
    </w:p>
    <w:p w:rsidR="00493B2D" w:rsidRPr="00493B2D" w:rsidRDefault="00493B2D" w:rsidP="00493B2D">
      <w:pPr>
        <w:spacing w:after="0" w:line="276" w:lineRule="auto"/>
        <w:ind w:right="-613"/>
        <w:rPr>
          <w:rFonts w:ascii="Times New Roman" w:eastAsia="Calibri" w:hAnsi="Times New Roman" w:cs="Times New Roman"/>
          <w:bCs/>
          <w:sz w:val="28"/>
          <w:szCs w:val="28"/>
          <w:lang w:val="smj-S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Pr="00493B2D">
        <w:rPr>
          <w:rFonts w:ascii="Times New Roman" w:eastAsia="Calibri" w:hAnsi="Times New Roman" w:cs="Times New Roman"/>
          <w:bCs/>
          <w:sz w:val="28"/>
          <w:szCs w:val="28"/>
        </w:rPr>
        <w:t>Наш опыт работы показал, что систематическое применение игр и упражнений с использованием рациональных движений, способствуют развитию межполушарного взаимодействия, повышению умственной работоспособности, оптимизации интеллектуальных процессов и стабилизации эмоционально-волевой сферы.</w:t>
      </w:r>
    </w:p>
    <w:p w:rsidR="00493B2D" w:rsidRPr="00493B2D" w:rsidRDefault="00493B2D" w:rsidP="00493B2D">
      <w:pPr>
        <w:spacing w:after="0" w:line="276" w:lineRule="auto"/>
        <w:ind w:left="720" w:right="-613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93B2D" w:rsidRPr="00493B2D" w:rsidRDefault="00493B2D" w:rsidP="00493B2D">
      <w:pPr>
        <w:spacing w:after="0" w:line="276" w:lineRule="auto"/>
        <w:ind w:right="-613"/>
        <w:rPr>
          <w:rFonts w:ascii="Times New Roman" w:eastAsia="Calibri" w:hAnsi="Times New Roman" w:cs="Times New Roman"/>
          <w:sz w:val="28"/>
          <w:szCs w:val="28"/>
          <w:lang w:val="smj-SE"/>
        </w:rPr>
      </w:pPr>
      <w:bookmarkStart w:id="0" w:name="_GoBack"/>
      <w:bookmarkEnd w:id="0"/>
    </w:p>
    <w:sectPr w:rsidR="00493B2D" w:rsidRPr="0049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175F4"/>
    <w:multiLevelType w:val="hybridMultilevel"/>
    <w:tmpl w:val="28D4A05E"/>
    <w:lvl w:ilvl="0" w:tplc="E50821B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7C51AF9"/>
    <w:multiLevelType w:val="hybridMultilevel"/>
    <w:tmpl w:val="E9923A8C"/>
    <w:lvl w:ilvl="0" w:tplc="94842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EE34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5068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BEAC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20B6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BAFF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EC5B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9A6B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70C1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BB35818"/>
    <w:multiLevelType w:val="hybridMultilevel"/>
    <w:tmpl w:val="C1F6B1BE"/>
    <w:lvl w:ilvl="0" w:tplc="2FCE71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C6D8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64B6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ACED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8A19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4EA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4EF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C443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F299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F1A"/>
    <w:rsid w:val="00493B2D"/>
    <w:rsid w:val="00605DE8"/>
    <w:rsid w:val="007F48C2"/>
    <w:rsid w:val="0082575B"/>
    <w:rsid w:val="00A9444E"/>
    <w:rsid w:val="00C80F1A"/>
    <w:rsid w:val="00C90D24"/>
    <w:rsid w:val="00F5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42E"/>
    <w:pPr>
      <w:spacing w:after="200" w:line="276" w:lineRule="auto"/>
      <w:ind w:left="720"/>
      <w:contextualSpacing/>
    </w:pPr>
    <w:rPr>
      <w:lang w:val="smj-SE"/>
    </w:rPr>
  </w:style>
  <w:style w:type="paragraph" w:styleId="a4">
    <w:name w:val="Balloon Text"/>
    <w:basedOn w:val="a"/>
    <w:link w:val="a5"/>
    <w:uiPriority w:val="99"/>
    <w:semiHidden/>
    <w:unhideWhenUsed/>
    <w:rsid w:val="00A9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342E"/>
    <w:pPr>
      <w:spacing w:after="200" w:line="276" w:lineRule="auto"/>
      <w:ind w:left="720"/>
      <w:contextualSpacing/>
    </w:pPr>
    <w:rPr>
      <w:lang w:val="smj-SE"/>
    </w:rPr>
  </w:style>
  <w:style w:type="paragraph" w:styleId="a4">
    <w:name w:val="Balloon Text"/>
    <w:basedOn w:val="a"/>
    <w:link w:val="a5"/>
    <w:uiPriority w:val="99"/>
    <w:semiHidden/>
    <w:unhideWhenUsed/>
    <w:rsid w:val="00A94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2024-03-30T17:58:00Z</dcterms:created>
  <dcterms:modified xsi:type="dcterms:W3CDTF">2024-03-30T18:30:00Z</dcterms:modified>
</cp:coreProperties>
</file>