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  <w:lang w:val="ru-RU"/>
        </w:rPr>
      </w:pPr>
      <w:r>
        <w:rPr>
          <w:rFonts w:cs="Times New Roman"/>
          <w:b/>
          <w:bCs/>
          <w:color w:val="000000"/>
          <w:sz w:val="32"/>
          <w:szCs w:val="32"/>
          <w:lang w:val="ru-RU"/>
        </w:rPr>
        <w:t>Методическая разработка</w:t>
      </w:r>
    </w:p>
    <w:p>
      <w:pPr>
        <w:pStyle w:val="Normal"/>
        <w:bidi w:val="0"/>
        <w:spacing w:lineRule="auto" w:line="360"/>
        <w:jc w:val="center"/>
        <w:rPr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  <w:t>"</w:t>
      </w:r>
      <w:r>
        <w:rPr>
          <w:rFonts w:cs="Times New Roman"/>
          <w:b/>
          <w:bCs/>
          <w:color w:val="000000"/>
          <w:sz w:val="32"/>
          <w:szCs w:val="32"/>
        </w:rPr>
        <w:t>Приобщение дошкольников к  русской народной культур</w:t>
      </w:r>
      <w:r>
        <w:rPr>
          <w:rFonts w:cs="Times New Roman"/>
          <w:b/>
          <w:bCs/>
          <w:color w:val="000000"/>
          <w:sz w:val="32"/>
          <w:szCs w:val="32"/>
          <w:lang w:val="ru-RU"/>
        </w:rPr>
        <w:t>е</w:t>
      </w:r>
      <w:r>
        <w:rPr>
          <w:rFonts w:cs="Times New Roman"/>
          <w:color w:val="000000"/>
          <w:sz w:val="32"/>
          <w:szCs w:val="32"/>
        </w:rPr>
        <w:t>".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olor w:val="000000"/>
          <w:sz w:val="28"/>
          <w:szCs w:val="28"/>
        </w:rPr>
        <w:t>"Народ, который не знает своей культуры и истории – презрен и легкомыслен" Н. М. Карамзин.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color w:val="000000"/>
          <w:sz w:val="28"/>
          <w:szCs w:val="28"/>
        </w:rPr>
        <w:t xml:space="preserve">         </w:t>
      </w:r>
      <w:bookmarkStart w:id="0" w:name="__DdeLink__132_1693011308"/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наше время с особой остротой стоит задача формирования духовного мира человека третьего тысячелетия, возрождение и расцвета культурных традиций народов России.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Россия переживает кризис воспитания подрастающего поколения. Нарушаются традиции, рвутся нити связывающие старшее и младшее поколение.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связи с этим встает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остро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вопрос о возро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ждении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преемственност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поколений,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формировании у детей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нравственны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усто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ев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патриотическо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м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воспитани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 дошкольников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  <w:bookmarkEnd w:id="0"/>
      <w:r>
        <w:rPr>
          <w:rFonts w:cs="Times New Roman"/>
          <w:color w:val="000000"/>
          <w:sz w:val="28"/>
          <w:szCs w:val="28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>
        <w:rPr>
          <w:rFonts w:cs="Times New Roman"/>
          <w:color w:val="000000"/>
          <w:sz w:val="28"/>
          <w:szCs w:val="28"/>
        </w:rPr>
        <w:t xml:space="preserve">Ценность </w:t>
      </w:r>
      <w:r>
        <w:rPr>
          <w:rFonts w:cs="Times New Roman"/>
          <w:bCs/>
          <w:color w:val="000000"/>
          <w:sz w:val="28"/>
          <w:szCs w:val="28"/>
        </w:rPr>
        <w:t>народных традиций огромна</w:t>
      </w:r>
      <w:r>
        <w:rPr>
          <w:rFonts w:cs="Times New Roman"/>
          <w:color w:val="000000"/>
          <w:sz w:val="28"/>
          <w:szCs w:val="28"/>
        </w:rPr>
        <w:t xml:space="preserve">, и их утрата невосполнима какими-то ни было материальными благами. 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Традиции – хранители </w:t>
      </w:r>
      <w:r>
        <w:rPr>
          <w:rFonts w:cs="Times New Roman"/>
          <w:bCs/>
          <w:color w:val="000000"/>
          <w:sz w:val="28"/>
          <w:szCs w:val="28"/>
        </w:rPr>
        <w:t>народной культуры</w:t>
      </w:r>
      <w:r>
        <w:rPr>
          <w:rFonts w:cs="Times New Roman"/>
          <w:color w:val="000000"/>
          <w:sz w:val="28"/>
          <w:szCs w:val="28"/>
        </w:rPr>
        <w:t xml:space="preserve">. Если полностью утеряны все </w:t>
      </w:r>
      <w:r>
        <w:rPr>
          <w:rFonts w:cs="Times New Roman"/>
          <w:bCs/>
          <w:color w:val="000000"/>
          <w:sz w:val="28"/>
          <w:szCs w:val="28"/>
        </w:rPr>
        <w:t>народные традиции</w:t>
      </w:r>
      <w:r>
        <w:rPr>
          <w:rFonts w:cs="Times New Roman"/>
          <w:color w:val="000000"/>
          <w:sz w:val="28"/>
          <w:szCs w:val="28"/>
        </w:rPr>
        <w:t xml:space="preserve">, </w:t>
      </w:r>
      <w:r>
        <w:rPr>
          <w:rFonts w:cs="Times New Roman"/>
          <w:bCs/>
          <w:color w:val="000000"/>
          <w:sz w:val="28"/>
          <w:szCs w:val="28"/>
        </w:rPr>
        <w:t>народное искусство</w:t>
      </w:r>
      <w:r>
        <w:rPr>
          <w:rFonts w:cs="Times New Roman"/>
          <w:color w:val="000000"/>
          <w:sz w:val="28"/>
          <w:szCs w:val="28"/>
        </w:rPr>
        <w:t xml:space="preserve">, то может встать под сомнение </w:t>
      </w:r>
      <w:r>
        <w:rPr>
          <w:rFonts w:cs="Times New Roman"/>
          <w:bCs/>
          <w:color w:val="000000"/>
          <w:sz w:val="28"/>
          <w:szCs w:val="28"/>
        </w:rPr>
        <w:t>само существование народа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>
        <w:rPr>
          <w:rFonts w:cs="Times New Roman"/>
          <w:color w:val="000000"/>
          <w:sz w:val="28"/>
          <w:szCs w:val="28"/>
        </w:rPr>
        <w:t xml:space="preserve">Через </w:t>
      </w:r>
      <w:r>
        <w:rPr>
          <w:rFonts w:cs="Times New Roman"/>
          <w:bCs/>
          <w:color w:val="000000"/>
          <w:sz w:val="28"/>
          <w:szCs w:val="28"/>
        </w:rPr>
        <w:t xml:space="preserve">народные истоки </w:t>
      </w:r>
      <w:r>
        <w:rPr>
          <w:rFonts w:cs="Times New Roman"/>
          <w:color w:val="000000"/>
          <w:sz w:val="28"/>
          <w:szCs w:val="28"/>
        </w:rPr>
        <w:t xml:space="preserve">ребенок не только овладевает родным языком, но и осваивает его красоту, лаконичность, </w:t>
      </w:r>
      <w:r>
        <w:rPr>
          <w:rFonts w:cs="Times New Roman"/>
          <w:bCs/>
          <w:color w:val="000000"/>
          <w:sz w:val="28"/>
          <w:szCs w:val="28"/>
        </w:rPr>
        <w:t>приобщается к культуре своего народа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К тому же это дает возможность нашим детям научиться </w:t>
      </w:r>
      <w:r>
        <w:rPr>
          <w:rFonts w:cs="Times New Roman"/>
          <w:color w:val="000000"/>
          <w:sz w:val="28"/>
          <w:szCs w:val="28"/>
          <w:lang w:val="ru-RU"/>
        </w:rPr>
        <w:t>любить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свою страну</w:t>
      </w:r>
      <w:r>
        <w:rPr>
          <w:rFonts w:cs="Times New Roman"/>
          <w:color w:val="000000"/>
          <w:sz w:val="28"/>
          <w:szCs w:val="28"/>
        </w:rPr>
        <w:t xml:space="preserve">, ценить прошлое </w:t>
      </w:r>
      <w:r>
        <w:rPr>
          <w:rFonts w:cs="Times New Roman"/>
          <w:color w:val="000000"/>
          <w:sz w:val="28"/>
          <w:szCs w:val="28"/>
          <w:lang w:val="ru-RU"/>
        </w:rPr>
        <w:t>своего народа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  <w:lang w:val="ru-RU"/>
        </w:rPr>
        <w:t>Воспитание духовно-нравственных и гражданско-патриотических качеств у дошкольников</w:t>
      </w:r>
      <w:r>
        <w:rPr>
          <w:rFonts w:cs="Times New Roman"/>
          <w:color w:val="000000"/>
          <w:sz w:val="28"/>
          <w:szCs w:val="28"/>
        </w:rPr>
        <w:t xml:space="preserve"> – одна из сложнейших  </w:t>
      </w:r>
      <w:r>
        <w:rPr>
          <w:rFonts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cs="Times New Roman"/>
          <w:color w:val="000000"/>
          <w:sz w:val="28"/>
          <w:szCs w:val="28"/>
        </w:rPr>
        <w:t>актуальных проблем.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ru-RU"/>
        </w:rPr>
        <w:t>И данная проблема</w:t>
      </w:r>
      <w:r>
        <w:rPr>
          <w:rFonts w:cs="Times New Roman"/>
          <w:color w:val="000000"/>
          <w:sz w:val="28"/>
          <w:szCs w:val="28"/>
        </w:rPr>
        <w:t xml:space="preserve"> должна решаться </w:t>
      </w:r>
      <w:r>
        <w:rPr>
          <w:rFonts w:cs="Times New Roman"/>
          <w:color w:val="000000"/>
          <w:sz w:val="28"/>
          <w:szCs w:val="28"/>
          <w:lang w:val="ru-RU"/>
        </w:rPr>
        <w:t>совместными усилиями родителей и педагогов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  <w:r>
        <w:rPr>
          <w:rFonts w:cs="Times New Roman"/>
          <w:color w:val="000000"/>
          <w:sz w:val="28"/>
          <w:szCs w:val="28"/>
          <w:lang w:val="ru-RU"/>
        </w:rPr>
        <w:t>Дошкольный возраст — это п</w:t>
      </w:r>
      <w:r>
        <w:rPr>
          <w:rFonts w:cs="Times New Roman"/>
          <w:color w:val="000000"/>
          <w:sz w:val="28"/>
          <w:szCs w:val="28"/>
        </w:rPr>
        <w:t xml:space="preserve">ериод активного познания мира и человеческих отношений, формирования основ личности будущего гражданина. Поэтому я и решила изучить данную проблему и </w:t>
      </w:r>
      <w:r>
        <w:rPr>
          <w:rFonts w:cs="Times New Roman"/>
          <w:bCs/>
          <w:color w:val="000000"/>
          <w:sz w:val="28"/>
          <w:szCs w:val="28"/>
        </w:rPr>
        <w:t xml:space="preserve">разработать </w:t>
      </w:r>
      <w:r>
        <w:rPr>
          <w:rFonts w:cs="Times New Roman"/>
          <w:color w:val="000000"/>
          <w:sz w:val="28"/>
          <w:szCs w:val="28"/>
        </w:rPr>
        <w:t xml:space="preserve">пути достижения наилучшего эффекта в </w:t>
      </w:r>
      <w:r>
        <w:rPr>
          <w:rFonts w:cs="Times New Roman"/>
          <w:bCs/>
          <w:color w:val="000000"/>
          <w:sz w:val="28"/>
          <w:szCs w:val="28"/>
        </w:rPr>
        <w:t>приобщении детей к народной культуре</w:t>
      </w:r>
      <w:r>
        <w:rPr>
          <w:rFonts w:cs="Times New Roman"/>
          <w:color w:val="000000"/>
          <w:sz w:val="28"/>
          <w:szCs w:val="28"/>
        </w:rPr>
        <w:t>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       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Одним из принципов дошкольного образования является – приобщение детей к социокультурным нормам, традициям семьи, общества и государства.         Познавательное развитие предполагает развитие первичных представлений о малой родине и Отечестве, о социокультурных ценностях нашего народа, об отечественных традициях и праздниках.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color w:val="000000"/>
          <w:sz w:val="28"/>
          <w:szCs w:val="28"/>
          <w:lang w:val="ru-RU"/>
        </w:rPr>
        <w:t xml:space="preserve">Целью данной методической разработки является </w:t>
      </w:r>
      <w:r>
        <w:rPr>
          <w:rFonts w:cs="Times New Roman"/>
          <w:color w:val="000000"/>
          <w:sz w:val="28"/>
          <w:szCs w:val="28"/>
        </w:rPr>
        <w:t>развитие личности ребёнка через приобщение к истокам русской народной культуры.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Задачи: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</w:rPr>
        <w:t>1. Дать представлени</w:t>
      </w:r>
      <w:r>
        <w:rPr>
          <w:rFonts w:cs="Times New Roman"/>
          <w:color w:val="000000"/>
          <w:sz w:val="28"/>
          <w:szCs w:val="28"/>
          <w:lang w:val="ru-RU"/>
        </w:rPr>
        <w:t>е</w:t>
      </w:r>
      <w:r>
        <w:rPr>
          <w:rFonts w:cs="Times New Roman"/>
          <w:color w:val="000000"/>
          <w:sz w:val="28"/>
          <w:szCs w:val="28"/>
        </w:rPr>
        <w:t xml:space="preserve"> об особенностях жизни русского народа, его лучших национальных качествах в разнообразных видах деятельности: речевой, игровой, музыкальной, художественной, театральной.</w:t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2. </w:t>
      </w:r>
      <w:r>
        <w:rPr>
          <w:rFonts w:cs="Times New Roman"/>
          <w:color w:val="000000"/>
          <w:sz w:val="28"/>
          <w:szCs w:val="28"/>
        </w:rPr>
        <w:t>Воспитывать интерес к познанию культуры русского народа.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color w:val="000000"/>
          <w:sz w:val="28"/>
          <w:szCs w:val="28"/>
        </w:rPr>
        <w:t>3.Воспитывать доброжелательное отношение к окружающим, открытость к</w:t>
      </w:r>
      <w:r>
        <w:rPr>
          <w:rFonts w:cs="Times New Roman"/>
          <w:sz w:val="28"/>
          <w:szCs w:val="28"/>
        </w:rPr>
        <w:t xml:space="preserve"> общению со взрослыми и со сверстниками.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sz w:val="28"/>
          <w:szCs w:val="28"/>
        </w:rPr>
        <w:t xml:space="preserve">4. Воспитывать у </w:t>
      </w:r>
      <w:r>
        <w:rPr>
          <w:rFonts w:cs="Times New Roman"/>
          <w:bCs/>
          <w:sz w:val="28"/>
          <w:szCs w:val="28"/>
        </w:rPr>
        <w:t xml:space="preserve">детей </w:t>
      </w:r>
      <w:r>
        <w:rPr>
          <w:rFonts w:cs="Times New Roman"/>
          <w:sz w:val="28"/>
          <w:szCs w:val="28"/>
        </w:rPr>
        <w:t xml:space="preserve">любовь к своей семье, Родине, уважение к </w:t>
      </w:r>
      <w:r>
        <w:rPr>
          <w:rFonts w:cs="Times New Roman"/>
          <w:bCs/>
          <w:sz w:val="28"/>
          <w:szCs w:val="28"/>
        </w:rPr>
        <w:t>культуре и традициям русского народа</w:t>
      </w:r>
      <w:r>
        <w:rPr>
          <w:rFonts w:cs="Times New Roman"/>
          <w:sz w:val="28"/>
          <w:szCs w:val="28"/>
        </w:rPr>
        <w:t xml:space="preserve">, чуткое отношение к окружающей действительности, </w:t>
      </w:r>
      <w:r>
        <w:rPr>
          <w:rFonts w:cs="Times New Roman"/>
          <w:bCs/>
          <w:sz w:val="28"/>
          <w:szCs w:val="28"/>
        </w:rPr>
        <w:t>народному слову</w:t>
      </w:r>
      <w:r>
        <w:rPr>
          <w:rFonts w:cs="Times New Roman"/>
          <w:sz w:val="28"/>
          <w:szCs w:val="28"/>
        </w:rPr>
        <w:t>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5.Расширять знания о малых жанрах фольклора;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 w:val="false"/>
          <w:bCs w:val="false"/>
          <w:sz w:val="28"/>
          <w:szCs w:val="28"/>
        </w:rPr>
        <w:t xml:space="preserve">  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Работа с детьми по ознакомлению с русской народной культурой может строиться в форме: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бесед (знакомство с фольклором, традициями русского народа);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рассматривания альбомов декоративно-прикладного творчества;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изучения русского фольклора путем чтения и заучивания потешек, закличек считалок, прибауток, небылиц, стихов, русских народных песен.;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дидактических игр «Собери узор», «Русский народный костюм», «Обведи элемент» и т.д.;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художественного творчества (рисование, аппликация, лепка);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театральных постановок;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- тематических досугов и праздников;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- традиционных народных игр («Гуси-лебеди», «Горелки», «Пятнашки», «Карусель», «У медведя во бору», </w:t>
      </w:r>
      <w:r>
        <w:rPr>
          <w:rFonts w:cs="Times New Roman"/>
          <w:b w:val="false"/>
          <w:bCs/>
          <w:sz w:val="28"/>
          <w:szCs w:val="28"/>
          <w:lang w:val="ru-RU"/>
        </w:rPr>
        <w:t xml:space="preserve">«Про чижика», «Рыбаки и рыбки»,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в том   числе хороводов </w:t>
      </w:r>
      <w:r>
        <w:rPr>
          <w:rFonts w:cs="Times New Roman"/>
          <w:b w:val="false"/>
          <w:bCs/>
          <w:sz w:val="28"/>
          <w:szCs w:val="28"/>
          <w:lang w:val="ru-RU"/>
        </w:rPr>
        <w:t>«Кукушка»,  «Урожай»).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Cs/>
          <w:sz w:val="28"/>
          <w:szCs w:val="28"/>
        </w:rPr>
        <w:t xml:space="preserve">      </w:t>
      </w:r>
      <w:r>
        <w:rPr>
          <w:rFonts w:cs="Times New Roman"/>
          <w:bCs/>
          <w:sz w:val="28"/>
          <w:szCs w:val="28"/>
          <w:lang w:val="ru-RU"/>
        </w:rPr>
        <w:t xml:space="preserve">Так же необходимо проводить работу с родителями, </w:t>
      </w:r>
      <w:r>
        <w:rPr>
          <w:rFonts w:cs="Times New Roman"/>
          <w:bCs/>
          <w:sz w:val="28"/>
          <w:szCs w:val="28"/>
        </w:rPr>
        <w:t xml:space="preserve"> направленн</w:t>
      </w:r>
      <w:r>
        <w:rPr>
          <w:rFonts w:cs="Times New Roman"/>
          <w:bCs/>
          <w:sz w:val="28"/>
          <w:szCs w:val="28"/>
          <w:lang w:val="ru-RU"/>
        </w:rPr>
        <w:t>ую</w:t>
      </w:r>
      <w:r>
        <w:rPr>
          <w:rFonts w:cs="Times New Roman"/>
          <w:bCs/>
          <w:sz w:val="28"/>
          <w:szCs w:val="28"/>
        </w:rPr>
        <w:t xml:space="preserve"> на ознакомление их особенностями традиционной народной культуры, с принципами воспитания уважения к иным культурным традициям </w:t>
      </w:r>
      <w:r>
        <w:rPr>
          <w:rFonts w:cs="Times New Roman"/>
          <w:bCs/>
          <w:sz w:val="28"/>
          <w:szCs w:val="28"/>
          <w:lang w:val="ru-RU"/>
        </w:rPr>
        <w:t>путем консультаций: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Cs/>
          <w:sz w:val="28"/>
          <w:szCs w:val="28"/>
        </w:rPr>
        <w:t xml:space="preserve">- «Моя родословная» </w:t>
      </w:r>
      <w:r>
        <w:rPr>
          <w:rFonts w:cs="Times New Roman"/>
          <w:bCs/>
          <w:sz w:val="28"/>
          <w:szCs w:val="28"/>
          <w:lang w:val="ru-RU"/>
        </w:rPr>
        <w:t xml:space="preserve">о </w:t>
      </w:r>
      <w:r>
        <w:rPr>
          <w:rFonts w:cs="Times New Roman"/>
          <w:bCs/>
          <w:sz w:val="28"/>
          <w:szCs w:val="28"/>
        </w:rPr>
        <w:t>воспитании у детей в семье интереса к традиционной народной культуре;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Times New Roman"/>
          <w:bCs/>
          <w:sz w:val="28"/>
          <w:szCs w:val="28"/>
        </w:rPr>
        <w:t xml:space="preserve">- «Семейные традиции» - </w:t>
      </w:r>
      <w:r>
        <w:rPr>
          <w:rFonts w:cs="Times New Roman"/>
          <w:bCs/>
          <w:sz w:val="28"/>
          <w:szCs w:val="28"/>
          <w:lang w:val="ru-RU"/>
        </w:rPr>
        <w:t>в</w:t>
      </w:r>
      <w:r>
        <w:rPr>
          <w:rFonts w:cs="Times New Roman"/>
          <w:bCs/>
          <w:sz w:val="28"/>
          <w:szCs w:val="28"/>
        </w:rPr>
        <w:t xml:space="preserve">лияние </w:t>
      </w:r>
      <w:r>
        <w:rPr>
          <w:rFonts w:cs="Times New Roman"/>
          <w:bCs/>
          <w:sz w:val="28"/>
          <w:szCs w:val="28"/>
          <w:lang w:val="ru-RU"/>
        </w:rPr>
        <w:t xml:space="preserve">семейных </w:t>
      </w:r>
      <w:r>
        <w:rPr>
          <w:rFonts w:cs="Times New Roman"/>
          <w:bCs/>
          <w:sz w:val="28"/>
          <w:szCs w:val="28"/>
        </w:rPr>
        <w:t>праздников на духовно-нравственное воспитание личности ребенка;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«Подвижные игры на детских семейных праздниках»;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«Фольклор в воспитании детей»; . </w:t>
      </w:r>
    </w:p>
    <w:p>
      <w:pPr>
        <w:pStyle w:val="ListParagraph"/>
        <w:numPr>
          <w:ilvl w:val="0"/>
          <w:numId w:val="0"/>
        </w:numPr>
        <w:bidi w:val="0"/>
        <w:spacing w:lineRule="auto" w:line="360"/>
        <w:ind w:left="720" w:right="0" w:hanging="0"/>
        <w:jc w:val="left"/>
        <w:rPr/>
      </w:pPr>
      <w:r>
        <w:rPr>
          <w:rFonts w:cs="Times New Roman"/>
          <w:bCs/>
          <w:sz w:val="28"/>
          <w:szCs w:val="28"/>
        </w:rPr>
        <w:t xml:space="preserve">- </w:t>
      </w:r>
      <w:r>
        <w:rPr>
          <w:rFonts w:cs="Times New Roman"/>
          <w:bCs/>
          <w:sz w:val="28"/>
          <w:szCs w:val="28"/>
          <w:lang w:val="ru-RU"/>
        </w:rPr>
        <w:t xml:space="preserve">Народные праздники: </w:t>
      </w:r>
      <w:r>
        <w:rPr>
          <w:rFonts w:cs="Times New Roman"/>
          <w:bCs/>
          <w:sz w:val="28"/>
          <w:szCs w:val="28"/>
        </w:rPr>
        <w:t xml:space="preserve">«Рождественские обычаи и обряды», «Широкая Масленица», «Пасха».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</w:t>
      </w:r>
      <w:r>
        <w:rPr>
          <w:rFonts w:cs="Times New Roman"/>
          <w:bCs/>
          <w:sz w:val="28"/>
          <w:szCs w:val="28"/>
        </w:rPr>
        <w:t>Совместное участие в творческих мероприятиях помогает объединить семью и наполнить ее досуг новым содержанием.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Создание условий для совместной творческой деятельности, сочетание индивидуального и коллективного творчества детей и родителей способствует единению педагогов, родителей и детей.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C6">
    <w:name w:val="c6"/>
    <w:basedOn w:val="DefaultParagraphFont"/>
    <w:qFormat/>
    <w:rPr/>
  </w:style>
  <w:style w:type="character" w:styleId="C0">
    <w:name w:val="c0"/>
    <w:basedOn w:val="DefaultParagraphFont"/>
    <w:qFormat/>
    <w:rPr/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C4">
    <w:name w:val="c4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LibreOffice/5.2.2.2$Windows_x86 LibreOffice_project/8f96e87c890bf8fa77463cd4b640a2312823f3ad</Application>
  <Pages>3</Pages>
  <Words>527</Words>
  <Characters>3701</Characters>
  <CharactersWithSpaces>4323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2020-10-20T09:08:35Z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